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5D184" w14:textId="0753CAE1" w:rsidR="000838D0" w:rsidRPr="007B70ED" w:rsidRDefault="000838D0" w:rsidP="001F6804">
      <w:pPr>
        <w:pStyle w:val="Bezmezer"/>
        <w:spacing w:line="360" w:lineRule="auto"/>
        <w:jc w:val="center"/>
        <w:rPr>
          <w:rFonts w:asciiTheme="minorHAnsi" w:hAnsiTheme="minorHAnsi" w:cstheme="minorHAnsi"/>
          <w:b/>
          <w:bCs/>
          <w:sz w:val="28"/>
          <w:szCs w:val="28"/>
        </w:rPr>
      </w:pPr>
      <w:r w:rsidRPr="007B70ED">
        <w:rPr>
          <w:rFonts w:asciiTheme="minorHAnsi" w:hAnsiTheme="minorHAnsi" w:cstheme="minorHAnsi"/>
          <w:b/>
          <w:bCs/>
          <w:sz w:val="28"/>
          <w:szCs w:val="28"/>
        </w:rPr>
        <w:t>VŠEOBECNÉ OBCHODNÍ PODMÍNKY</w:t>
      </w:r>
    </w:p>
    <w:p w14:paraId="349ADD1A" w14:textId="77777777" w:rsidR="00CA31A8" w:rsidRPr="007B70ED" w:rsidRDefault="00CA31A8" w:rsidP="001F6804">
      <w:pPr>
        <w:pStyle w:val="Bezmezer"/>
        <w:spacing w:line="360" w:lineRule="auto"/>
        <w:jc w:val="both"/>
        <w:rPr>
          <w:rFonts w:asciiTheme="minorHAnsi" w:hAnsiTheme="minorHAnsi" w:cstheme="minorHAnsi"/>
          <w:sz w:val="20"/>
          <w:szCs w:val="20"/>
        </w:rPr>
      </w:pPr>
    </w:p>
    <w:p w14:paraId="18942F35" w14:textId="77777777" w:rsidR="00F33624" w:rsidRPr="007B70ED" w:rsidRDefault="000838D0" w:rsidP="001F6804">
      <w:pPr>
        <w:pStyle w:val="Bezmezer"/>
        <w:spacing w:line="360" w:lineRule="auto"/>
        <w:jc w:val="both"/>
        <w:rPr>
          <w:rFonts w:asciiTheme="minorHAnsi" w:hAnsiTheme="minorHAnsi" w:cstheme="minorHAnsi"/>
          <w:sz w:val="20"/>
          <w:szCs w:val="20"/>
        </w:rPr>
      </w:pPr>
      <w:r w:rsidRPr="007B70ED">
        <w:rPr>
          <w:rFonts w:asciiTheme="minorHAnsi" w:hAnsiTheme="minorHAnsi" w:cstheme="minorHAnsi"/>
          <w:sz w:val="20"/>
          <w:szCs w:val="20"/>
          <w:lang w:val="cs-CZ"/>
        </w:rPr>
        <w:t xml:space="preserve">Tyto všeobecné obchodní podmínky </w:t>
      </w:r>
      <w:r w:rsidRPr="007B70ED">
        <w:rPr>
          <w:rFonts w:asciiTheme="minorHAnsi" w:hAnsiTheme="minorHAnsi" w:cstheme="minorHAnsi"/>
          <w:b/>
          <w:bCs/>
          <w:sz w:val="20"/>
          <w:szCs w:val="20"/>
          <w:lang w:val="cs-CZ"/>
        </w:rPr>
        <w:t>(“Podmínky”)</w:t>
      </w:r>
      <w:r w:rsidRPr="007B70ED">
        <w:rPr>
          <w:rFonts w:asciiTheme="minorHAnsi" w:hAnsiTheme="minorHAnsi" w:cstheme="minorHAnsi"/>
          <w:sz w:val="20"/>
          <w:szCs w:val="20"/>
          <w:lang w:val="cs-CZ"/>
        </w:rPr>
        <w:t xml:space="preserve"> upravují </w:t>
      </w:r>
      <w:r w:rsidR="36B4BD44" w:rsidRPr="007B70ED">
        <w:rPr>
          <w:rFonts w:asciiTheme="minorHAnsi" w:hAnsiTheme="minorHAnsi" w:cstheme="minorHAnsi"/>
          <w:sz w:val="20"/>
          <w:szCs w:val="20"/>
          <w:lang w:val="cs-CZ"/>
        </w:rPr>
        <w:t xml:space="preserve">v souladu s ustanovením § 1751 odst. 1 zákona č. 89/2012 Sb., občanský zákoník, ve znění pozdějších předpisů </w:t>
      </w:r>
      <w:r w:rsidR="36B4BD44" w:rsidRPr="007B70ED">
        <w:rPr>
          <w:rFonts w:asciiTheme="minorHAnsi" w:hAnsiTheme="minorHAnsi" w:cstheme="minorHAnsi"/>
          <w:b/>
          <w:bCs/>
          <w:sz w:val="20"/>
          <w:szCs w:val="20"/>
          <w:lang w:val="cs-CZ"/>
        </w:rPr>
        <w:t>(„Občanský zákoník“</w:t>
      </w:r>
      <w:r w:rsidR="36B4BD44" w:rsidRPr="007B70ED">
        <w:rPr>
          <w:rFonts w:asciiTheme="minorHAnsi" w:hAnsiTheme="minorHAnsi" w:cstheme="minorHAnsi"/>
          <w:sz w:val="20"/>
          <w:szCs w:val="20"/>
          <w:lang w:val="cs-CZ"/>
        </w:rPr>
        <w:t>) vzájemná práva a povinnosti</w:t>
      </w:r>
      <w:r w:rsidR="00CA31A8" w:rsidRPr="007B70ED">
        <w:rPr>
          <w:rFonts w:asciiTheme="minorHAnsi" w:hAnsiTheme="minorHAnsi" w:cstheme="minorHAnsi"/>
          <w:sz w:val="20"/>
          <w:szCs w:val="20"/>
          <w:lang w:val="cs-CZ"/>
        </w:rPr>
        <w:t>, která vznikla</w:t>
      </w:r>
      <w:r w:rsidR="36B4BD44" w:rsidRPr="007B70ED">
        <w:rPr>
          <w:rFonts w:asciiTheme="minorHAnsi" w:hAnsiTheme="minorHAnsi" w:cstheme="minorHAnsi"/>
          <w:sz w:val="20"/>
          <w:szCs w:val="20"/>
          <w:lang w:val="cs-CZ"/>
        </w:rPr>
        <w:t xml:space="preserve"> </w:t>
      </w:r>
      <w:r w:rsidR="00CA31A8" w:rsidRPr="007B70ED">
        <w:rPr>
          <w:rFonts w:asciiTheme="minorHAnsi" w:hAnsiTheme="minorHAnsi" w:cstheme="minorHAnsi"/>
          <w:sz w:val="20"/>
          <w:szCs w:val="20"/>
          <w:lang w:val="cs-CZ"/>
        </w:rPr>
        <w:t xml:space="preserve">mezi kupujícím a prodávajícím na základě </w:t>
      </w:r>
      <w:r w:rsidR="36B4BD44" w:rsidRPr="007B70ED">
        <w:rPr>
          <w:rFonts w:asciiTheme="minorHAnsi" w:hAnsiTheme="minorHAnsi" w:cstheme="minorHAnsi"/>
          <w:sz w:val="20"/>
          <w:szCs w:val="20"/>
          <w:lang w:val="cs-CZ"/>
        </w:rPr>
        <w:t xml:space="preserve">kupní smlouvy </w:t>
      </w:r>
      <w:r w:rsidR="36B4BD44" w:rsidRPr="007B70ED">
        <w:rPr>
          <w:rFonts w:asciiTheme="minorHAnsi" w:hAnsiTheme="minorHAnsi" w:cstheme="minorHAnsi"/>
          <w:b/>
          <w:bCs/>
          <w:sz w:val="20"/>
          <w:szCs w:val="20"/>
          <w:lang w:val="cs-CZ"/>
        </w:rPr>
        <w:t>(„Smlouva“</w:t>
      </w:r>
      <w:r w:rsidR="36B4BD44" w:rsidRPr="007B70ED">
        <w:rPr>
          <w:rFonts w:asciiTheme="minorHAnsi" w:hAnsiTheme="minorHAnsi" w:cstheme="minorHAnsi"/>
          <w:sz w:val="20"/>
          <w:szCs w:val="20"/>
          <w:lang w:val="cs-CZ"/>
        </w:rPr>
        <w:t xml:space="preserve">) </w:t>
      </w:r>
      <w:r w:rsidRPr="007B70ED">
        <w:rPr>
          <w:rFonts w:asciiTheme="minorHAnsi" w:hAnsiTheme="minorHAnsi" w:cstheme="minorHAnsi"/>
          <w:sz w:val="20"/>
          <w:szCs w:val="20"/>
          <w:lang w:val="cs-CZ"/>
        </w:rPr>
        <w:t xml:space="preserve">uzavřené prostřednictvím </w:t>
      </w:r>
      <w:r w:rsidR="00CA31A8" w:rsidRPr="007B70ED">
        <w:rPr>
          <w:rFonts w:asciiTheme="minorHAnsi" w:hAnsiTheme="minorHAnsi" w:cstheme="minorHAnsi"/>
          <w:sz w:val="20"/>
          <w:szCs w:val="20"/>
          <w:lang w:val="cs-CZ"/>
        </w:rPr>
        <w:t>e</w:t>
      </w:r>
      <w:r w:rsidRPr="007B70ED">
        <w:rPr>
          <w:rFonts w:asciiTheme="minorHAnsi" w:hAnsiTheme="minorHAnsi" w:cstheme="minorHAnsi"/>
          <w:sz w:val="20"/>
          <w:szCs w:val="20"/>
          <w:lang w:val="cs-CZ"/>
        </w:rPr>
        <w:t>-shopu</w:t>
      </w:r>
      <w:r w:rsidR="00F33624" w:rsidRPr="007B70ED">
        <w:rPr>
          <w:rFonts w:asciiTheme="minorHAnsi" w:hAnsiTheme="minorHAnsi" w:cstheme="minorHAnsi"/>
          <w:sz w:val="20"/>
          <w:szCs w:val="20"/>
          <w:lang w:val="cs-CZ"/>
        </w:rPr>
        <w:t xml:space="preserve"> (</w:t>
      </w:r>
      <w:r w:rsidR="00F33624" w:rsidRPr="007B70ED">
        <w:rPr>
          <w:rFonts w:asciiTheme="minorHAnsi" w:hAnsiTheme="minorHAnsi" w:cstheme="minorHAnsi"/>
          <w:b/>
          <w:bCs/>
          <w:sz w:val="20"/>
          <w:szCs w:val="20"/>
          <w:lang w:val="cs-CZ"/>
        </w:rPr>
        <w:t>„E-shop“</w:t>
      </w:r>
      <w:r w:rsidR="00F33624" w:rsidRPr="007B70ED">
        <w:rPr>
          <w:rFonts w:asciiTheme="minorHAnsi" w:hAnsiTheme="minorHAnsi" w:cstheme="minorHAnsi"/>
          <w:sz w:val="20"/>
          <w:szCs w:val="20"/>
          <w:lang w:val="cs-CZ"/>
        </w:rPr>
        <w:t>).</w:t>
      </w:r>
      <w:r w:rsidR="00CA31A8" w:rsidRPr="007B70ED">
        <w:rPr>
          <w:rFonts w:asciiTheme="minorHAnsi" w:hAnsiTheme="minorHAnsi" w:cstheme="minorHAnsi"/>
          <w:sz w:val="20"/>
          <w:szCs w:val="20"/>
          <w:lang w:val="cs-CZ"/>
        </w:rPr>
        <w:t xml:space="preserve"> </w:t>
      </w:r>
      <w:r w:rsidR="00F33624" w:rsidRPr="007B70ED">
        <w:rPr>
          <w:rFonts w:asciiTheme="minorHAnsi" w:hAnsiTheme="minorHAnsi" w:cstheme="minorHAns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05C19E66" w14:textId="2B63E0A1" w:rsidR="00CA31A8" w:rsidRPr="007B70ED" w:rsidRDefault="00CA31A8" w:rsidP="001F6804">
      <w:pPr>
        <w:pStyle w:val="Bezmezer"/>
        <w:spacing w:line="360" w:lineRule="auto"/>
        <w:jc w:val="both"/>
        <w:rPr>
          <w:rFonts w:asciiTheme="minorHAnsi" w:hAnsiTheme="minorHAnsi" w:cstheme="minorHAnsi"/>
          <w:sz w:val="20"/>
          <w:szCs w:val="20"/>
          <w:lang w:val="cs-CZ"/>
        </w:rPr>
      </w:pPr>
    </w:p>
    <w:p w14:paraId="31AD4BB5" w14:textId="77777777" w:rsidR="00CA31A8" w:rsidRPr="007B70ED" w:rsidRDefault="00CA31A8" w:rsidP="001F6804">
      <w:pPr>
        <w:pStyle w:val="Bezmezer"/>
        <w:spacing w:line="360" w:lineRule="auto"/>
        <w:jc w:val="both"/>
        <w:rPr>
          <w:rFonts w:asciiTheme="minorHAnsi" w:hAnsiTheme="minorHAnsi" w:cstheme="minorHAnsi"/>
          <w:sz w:val="20"/>
          <w:szCs w:val="20"/>
          <w:lang w:val="cs-CZ"/>
        </w:rPr>
      </w:pPr>
    </w:p>
    <w:p w14:paraId="152219CB" w14:textId="55B0A963" w:rsidR="00CA31A8" w:rsidRPr="007B70ED" w:rsidRDefault="00CA31A8" w:rsidP="001F6804">
      <w:pPr>
        <w:pStyle w:val="Bezmezer"/>
        <w:spacing w:line="360" w:lineRule="auto"/>
        <w:jc w:val="both"/>
        <w:rPr>
          <w:rFonts w:asciiTheme="minorHAnsi" w:hAnsiTheme="minorHAnsi" w:cstheme="minorHAnsi"/>
          <w:b/>
          <w:bCs/>
          <w:sz w:val="24"/>
          <w:szCs w:val="24"/>
          <w:lang w:val="cs-CZ"/>
        </w:rPr>
      </w:pPr>
      <w:r w:rsidRPr="007B70ED">
        <w:rPr>
          <w:rFonts w:asciiTheme="minorHAnsi" w:hAnsiTheme="minorHAnsi" w:cstheme="minorHAnsi"/>
          <w:b/>
          <w:bCs/>
          <w:sz w:val="24"/>
          <w:szCs w:val="24"/>
          <w:lang w:val="cs-CZ"/>
        </w:rPr>
        <w:t>Z</w:t>
      </w:r>
      <w:r w:rsidR="00364A45">
        <w:rPr>
          <w:rFonts w:asciiTheme="minorHAnsi" w:hAnsiTheme="minorHAnsi" w:cstheme="minorHAnsi"/>
          <w:b/>
          <w:bCs/>
          <w:sz w:val="24"/>
          <w:szCs w:val="24"/>
          <w:lang w:val="cs-CZ"/>
        </w:rPr>
        <w:t>ÁKLADNÍ ÚDAJE O PRODÁVAJÍCÍM</w:t>
      </w:r>
    </w:p>
    <w:p w14:paraId="1AE682B1" w14:textId="177E0FD2" w:rsidR="00CA31A8" w:rsidRPr="007B70ED" w:rsidRDefault="00CA31A8" w:rsidP="001F6804">
      <w:pPr>
        <w:pStyle w:val="Bezmezer"/>
        <w:spacing w:line="360" w:lineRule="auto"/>
        <w:jc w:val="both"/>
        <w:rPr>
          <w:rFonts w:asciiTheme="minorHAnsi" w:hAnsiTheme="minorHAnsi" w:cstheme="minorHAnsi"/>
          <w:sz w:val="20"/>
          <w:szCs w:val="20"/>
          <w:lang w:val="cs-CZ"/>
        </w:rPr>
      </w:pPr>
    </w:p>
    <w:p w14:paraId="5A31AEA6" w14:textId="0BD002A4" w:rsidR="00F33624" w:rsidRPr="007B70ED" w:rsidRDefault="00F33624" w:rsidP="001F6804">
      <w:pPr>
        <w:pStyle w:val="Bezmezer"/>
        <w:spacing w:line="360" w:lineRule="auto"/>
        <w:jc w:val="both"/>
        <w:rPr>
          <w:rFonts w:asciiTheme="minorHAnsi" w:hAnsiTheme="minorHAnsi" w:cstheme="minorHAnsi"/>
          <w:sz w:val="20"/>
          <w:szCs w:val="20"/>
          <w:lang w:val="cs-CZ"/>
        </w:rPr>
      </w:pPr>
      <w:r w:rsidRPr="007B70ED">
        <w:rPr>
          <w:rFonts w:asciiTheme="minorHAnsi" w:hAnsiTheme="minorHAnsi" w:cstheme="minorHAnsi"/>
          <w:b/>
          <w:bCs/>
          <w:sz w:val="20"/>
          <w:szCs w:val="20"/>
          <w:lang w:val="cs-CZ"/>
        </w:rPr>
        <w:t>Název e-shopu:</w:t>
      </w:r>
      <w:r w:rsidRPr="007B70ED">
        <w:rPr>
          <w:rFonts w:asciiTheme="minorHAnsi" w:hAnsiTheme="minorHAnsi" w:cstheme="minorHAnsi"/>
          <w:sz w:val="20"/>
          <w:szCs w:val="20"/>
          <w:lang w:val="cs-CZ"/>
        </w:rPr>
        <w:t xml:space="preserve"> Svářečky-elektrody.cz</w:t>
      </w:r>
    </w:p>
    <w:p w14:paraId="02B87871" w14:textId="2073CA3C" w:rsidR="00CA31A8" w:rsidRPr="007B70ED" w:rsidRDefault="00CA31A8" w:rsidP="001F6804">
      <w:pPr>
        <w:pStyle w:val="Bezmezer"/>
        <w:spacing w:line="360" w:lineRule="auto"/>
        <w:jc w:val="both"/>
        <w:rPr>
          <w:rFonts w:asciiTheme="minorHAnsi" w:hAnsiTheme="minorHAnsi" w:cstheme="minorHAnsi"/>
          <w:sz w:val="20"/>
          <w:szCs w:val="20"/>
          <w:lang w:val="cs-CZ"/>
        </w:rPr>
      </w:pPr>
      <w:r w:rsidRPr="007B70ED">
        <w:rPr>
          <w:rFonts w:asciiTheme="minorHAnsi" w:hAnsiTheme="minorHAnsi" w:cstheme="minorHAnsi"/>
          <w:b/>
          <w:bCs/>
          <w:sz w:val="20"/>
          <w:szCs w:val="20"/>
          <w:lang w:val="cs-CZ"/>
        </w:rPr>
        <w:t>Obchodní firma:</w:t>
      </w:r>
      <w:r w:rsidRPr="007B70ED">
        <w:rPr>
          <w:rFonts w:asciiTheme="minorHAnsi" w:hAnsiTheme="minorHAnsi" w:cstheme="minorHAnsi"/>
          <w:sz w:val="20"/>
          <w:szCs w:val="20"/>
          <w:lang w:val="cs-CZ"/>
        </w:rPr>
        <w:t xml:space="preserve"> QUICK - SERVIS, spol. s r.o.</w:t>
      </w:r>
    </w:p>
    <w:p w14:paraId="1B163FB9" w14:textId="16CF9589" w:rsidR="00CA31A8" w:rsidRPr="007B70ED" w:rsidRDefault="00F33624" w:rsidP="001F6804">
      <w:pPr>
        <w:pStyle w:val="Bezmezer"/>
        <w:spacing w:line="360" w:lineRule="auto"/>
        <w:jc w:val="both"/>
        <w:rPr>
          <w:rFonts w:asciiTheme="minorHAnsi" w:hAnsiTheme="minorHAnsi" w:cstheme="minorHAnsi"/>
          <w:sz w:val="20"/>
          <w:szCs w:val="20"/>
          <w:lang w:val="cs-CZ"/>
        </w:rPr>
      </w:pPr>
      <w:r w:rsidRPr="007B70ED">
        <w:rPr>
          <w:rFonts w:asciiTheme="minorHAnsi" w:hAnsiTheme="minorHAnsi" w:cstheme="minorHAnsi"/>
          <w:b/>
          <w:bCs/>
          <w:sz w:val="20"/>
          <w:szCs w:val="20"/>
          <w:lang w:val="cs-CZ"/>
        </w:rPr>
        <w:t>Provozovna</w:t>
      </w:r>
      <w:r w:rsidR="00CA31A8" w:rsidRPr="007B70ED">
        <w:rPr>
          <w:rFonts w:asciiTheme="minorHAnsi" w:hAnsiTheme="minorHAnsi" w:cstheme="minorHAnsi"/>
          <w:b/>
          <w:bCs/>
          <w:sz w:val="20"/>
          <w:szCs w:val="20"/>
          <w:lang w:val="cs-CZ"/>
        </w:rPr>
        <w:t>:</w:t>
      </w:r>
      <w:r w:rsidR="00CA31A8" w:rsidRPr="007B70ED">
        <w:rPr>
          <w:rFonts w:asciiTheme="minorHAnsi" w:hAnsiTheme="minorHAnsi" w:cstheme="minorHAnsi"/>
          <w:sz w:val="20"/>
          <w:szCs w:val="20"/>
          <w:lang w:val="cs-CZ"/>
        </w:rPr>
        <w:t xml:space="preserve"> Brodská 26, 261 01 Příbram</w:t>
      </w:r>
    </w:p>
    <w:p w14:paraId="3F976C28" w14:textId="77777777" w:rsidR="00CA31A8" w:rsidRPr="007B70ED" w:rsidRDefault="00CA31A8" w:rsidP="001F6804">
      <w:pPr>
        <w:pStyle w:val="Bezmezer"/>
        <w:spacing w:line="360" w:lineRule="auto"/>
        <w:jc w:val="both"/>
        <w:rPr>
          <w:rFonts w:asciiTheme="minorHAnsi" w:hAnsiTheme="minorHAnsi" w:cstheme="minorHAnsi"/>
          <w:sz w:val="20"/>
          <w:szCs w:val="20"/>
          <w:lang w:val="cs-CZ"/>
        </w:rPr>
      </w:pPr>
      <w:r w:rsidRPr="007B70ED">
        <w:rPr>
          <w:rFonts w:asciiTheme="minorHAnsi" w:hAnsiTheme="minorHAnsi" w:cstheme="minorHAnsi"/>
          <w:b/>
          <w:bCs/>
          <w:sz w:val="20"/>
          <w:szCs w:val="20"/>
          <w:lang w:val="cs-CZ"/>
        </w:rPr>
        <w:t>IČ:</w:t>
      </w:r>
      <w:r w:rsidRPr="007B70ED">
        <w:rPr>
          <w:rFonts w:asciiTheme="minorHAnsi" w:hAnsiTheme="minorHAnsi" w:cstheme="minorHAnsi"/>
          <w:sz w:val="20"/>
          <w:szCs w:val="20"/>
          <w:lang w:val="cs-CZ"/>
        </w:rPr>
        <w:t xml:space="preserve"> 18621961</w:t>
      </w:r>
    </w:p>
    <w:p w14:paraId="2F1D0D1B" w14:textId="77777777" w:rsidR="00CA31A8" w:rsidRPr="007B70ED" w:rsidRDefault="00CA31A8" w:rsidP="001F6804">
      <w:pPr>
        <w:pStyle w:val="Bezmezer"/>
        <w:spacing w:line="360" w:lineRule="auto"/>
        <w:jc w:val="both"/>
        <w:rPr>
          <w:rFonts w:asciiTheme="minorHAnsi" w:hAnsiTheme="minorHAnsi" w:cstheme="minorHAnsi"/>
          <w:sz w:val="20"/>
          <w:szCs w:val="20"/>
          <w:lang w:val="cs-CZ"/>
        </w:rPr>
      </w:pPr>
      <w:r w:rsidRPr="007B70ED">
        <w:rPr>
          <w:rFonts w:asciiTheme="minorHAnsi" w:hAnsiTheme="minorHAnsi" w:cstheme="minorHAnsi"/>
          <w:b/>
          <w:bCs/>
          <w:sz w:val="20"/>
          <w:szCs w:val="20"/>
          <w:lang w:val="cs-CZ"/>
        </w:rPr>
        <w:t>DIČ:</w:t>
      </w:r>
      <w:r w:rsidRPr="007B70ED">
        <w:rPr>
          <w:rFonts w:asciiTheme="minorHAnsi" w:hAnsiTheme="minorHAnsi" w:cstheme="minorHAnsi"/>
          <w:sz w:val="20"/>
          <w:szCs w:val="20"/>
          <w:lang w:val="cs-CZ"/>
        </w:rPr>
        <w:t xml:space="preserve"> CZ18621961</w:t>
      </w:r>
    </w:p>
    <w:p w14:paraId="088C7EBB" w14:textId="54C561FE" w:rsidR="00CA31A8" w:rsidRPr="007B70ED" w:rsidRDefault="00CA31A8" w:rsidP="001F6804">
      <w:pPr>
        <w:pStyle w:val="Bezmezer"/>
        <w:spacing w:line="360" w:lineRule="auto"/>
        <w:jc w:val="both"/>
        <w:rPr>
          <w:rFonts w:asciiTheme="minorHAnsi" w:hAnsiTheme="minorHAnsi" w:cstheme="minorHAnsi"/>
          <w:sz w:val="20"/>
          <w:szCs w:val="20"/>
          <w:lang w:val="cs-CZ"/>
        </w:rPr>
      </w:pPr>
      <w:r w:rsidRPr="007B70ED">
        <w:rPr>
          <w:rFonts w:asciiTheme="minorHAnsi" w:hAnsiTheme="minorHAnsi" w:cstheme="minorHAnsi"/>
          <w:b/>
          <w:bCs/>
          <w:sz w:val="20"/>
          <w:szCs w:val="20"/>
          <w:lang w:val="cs-CZ"/>
        </w:rPr>
        <w:t>Zápis v obchodním rejstříku:</w:t>
      </w:r>
      <w:r w:rsidRPr="007B70ED">
        <w:rPr>
          <w:rFonts w:asciiTheme="minorHAnsi" w:hAnsiTheme="minorHAnsi" w:cstheme="minorHAnsi"/>
          <w:sz w:val="20"/>
          <w:szCs w:val="20"/>
          <w:lang w:val="cs-CZ"/>
        </w:rPr>
        <w:t xml:space="preserve"> u Městského soudu v Praze, oddíl C, vložka 2934</w:t>
      </w:r>
    </w:p>
    <w:p w14:paraId="10E68F13" w14:textId="77777777" w:rsidR="00CA31A8" w:rsidRPr="007B70ED" w:rsidRDefault="00CA31A8" w:rsidP="001F6804">
      <w:pPr>
        <w:pStyle w:val="Bezmezer"/>
        <w:spacing w:line="360" w:lineRule="auto"/>
        <w:jc w:val="both"/>
        <w:rPr>
          <w:rFonts w:asciiTheme="minorHAnsi" w:hAnsiTheme="minorHAnsi" w:cstheme="minorHAnsi"/>
          <w:sz w:val="20"/>
          <w:szCs w:val="20"/>
          <w:lang w:val="cs-CZ"/>
        </w:rPr>
      </w:pPr>
      <w:r w:rsidRPr="007B70ED">
        <w:rPr>
          <w:rFonts w:asciiTheme="minorHAnsi" w:hAnsiTheme="minorHAnsi" w:cstheme="minorHAnsi"/>
          <w:b/>
          <w:bCs/>
          <w:sz w:val="20"/>
          <w:szCs w:val="20"/>
          <w:lang w:val="cs-CZ"/>
        </w:rPr>
        <w:t>Datová schránka:</w:t>
      </w:r>
      <w:r w:rsidRPr="007B70ED">
        <w:rPr>
          <w:rFonts w:asciiTheme="minorHAnsi" w:hAnsiTheme="minorHAnsi" w:cstheme="minorHAnsi"/>
          <w:sz w:val="20"/>
          <w:szCs w:val="20"/>
          <w:lang w:val="cs-CZ"/>
        </w:rPr>
        <w:t xml:space="preserve"> y5evygg</w:t>
      </w:r>
    </w:p>
    <w:p w14:paraId="6AF83582" w14:textId="77777777" w:rsidR="00CA31A8" w:rsidRPr="007B70ED" w:rsidRDefault="00CA31A8" w:rsidP="001F6804">
      <w:pPr>
        <w:pStyle w:val="Bezmezer"/>
        <w:spacing w:line="360" w:lineRule="auto"/>
        <w:jc w:val="both"/>
        <w:rPr>
          <w:rFonts w:asciiTheme="minorHAnsi" w:hAnsiTheme="minorHAnsi" w:cstheme="minorHAnsi"/>
          <w:sz w:val="20"/>
          <w:szCs w:val="20"/>
          <w:lang w:val="cs-CZ"/>
        </w:rPr>
      </w:pPr>
      <w:r w:rsidRPr="007B70ED">
        <w:rPr>
          <w:rFonts w:asciiTheme="minorHAnsi" w:hAnsiTheme="minorHAnsi" w:cstheme="minorHAnsi"/>
          <w:b/>
          <w:bCs/>
          <w:sz w:val="20"/>
          <w:szCs w:val="20"/>
          <w:lang w:val="cs-CZ"/>
        </w:rPr>
        <w:t>E-mail:</w:t>
      </w:r>
      <w:r w:rsidRPr="007B70ED">
        <w:rPr>
          <w:rFonts w:asciiTheme="minorHAnsi" w:hAnsiTheme="minorHAnsi" w:cstheme="minorHAnsi"/>
          <w:sz w:val="20"/>
          <w:szCs w:val="20"/>
          <w:lang w:val="cs-CZ"/>
        </w:rPr>
        <w:t xml:space="preserve"> </w:t>
      </w:r>
      <w:hyperlink r:id="rId10" w:history="1">
        <w:r w:rsidRPr="007B70ED">
          <w:rPr>
            <w:rStyle w:val="Hypertextovodkaz"/>
            <w:rFonts w:asciiTheme="minorHAnsi" w:hAnsiTheme="minorHAnsi" w:cstheme="minorHAnsi"/>
            <w:sz w:val="20"/>
            <w:szCs w:val="20"/>
            <w:lang w:val="cs-CZ"/>
          </w:rPr>
          <w:t>obchod@svarecky-elektrody.cz</w:t>
        </w:r>
      </w:hyperlink>
    </w:p>
    <w:p w14:paraId="2428F702" w14:textId="75B8686E" w:rsidR="00CA31A8" w:rsidRPr="007B70ED" w:rsidRDefault="00CA31A8" w:rsidP="001F6804">
      <w:pPr>
        <w:pStyle w:val="Bezmezer"/>
        <w:spacing w:line="360" w:lineRule="auto"/>
        <w:jc w:val="both"/>
        <w:rPr>
          <w:rFonts w:asciiTheme="minorHAnsi" w:hAnsiTheme="minorHAnsi" w:cstheme="minorHAnsi"/>
          <w:sz w:val="20"/>
          <w:szCs w:val="20"/>
          <w:lang w:val="cs-CZ"/>
        </w:rPr>
      </w:pPr>
      <w:r w:rsidRPr="007B70ED">
        <w:rPr>
          <w:rFonts w:asciiTheme="minorHAnsi" w:hAnsiTheme="minorHAnsi" w:cstheme="minorHAnsi"/>
          <w:b/>
          <w:bCs/>
          <w:sz w:val="20"/>
          <w:szCs w:val="20"/>
          <w:lang w:val="cs-CZ"/>
        </w:rPr>
        <w:t>Tel.:</w:t>
      </w:r>
      <w:r w:rsidRPr="007B70ED">
        <w:rPr>
          <w:rFonts w:asciiTheme="minorHAnsi" w:hAnsiTheme="minorHAnsi" w:cstheme="minorHAnsi"/>
          <w:sz w:val="20"/>
          <w:szCs w:val="20"/>
          <w:lang w:val="cs-CZ"/>
        </w:rPr>
        <w:t xml:space="preserve"> +420 318 620 806</w:t>
      </w:r>
    </w:p>
    <w:p w14:paraId="3F82B66F" w14:textId="3E8B3135" w:rsidR="00CA31A8" w:rsidRPr="007B70ED" w:rsidRDefault="00CA31A8" w:rsidP="001F6804">
      <w:pPr>
        <w:pStyle w:val="Bezmezer"/>
        <w:spacing w:line="360" w:lineRule="auto"/>
        <w:jc w:val="both"/>
        <w:rPr>
          <w:rFonts w:asciiTheme="minorHAnsi" w:hAnsiTheme="minorHAnsi" w:cstheme="minorHAnsi"/>
          <w:sz w:val="20"/>
          <w:szCs w:val="20"/>
          <w:lang w:val="cs-CZ"/>
        </w:rPr>
      </w:pPr>
    </w:p>
    <w:p w14:paraId="0A43925B" w14:textId="100B4E3F" w:rsidR="00CA31A8" w:rsidRPr="007B70ED" w:rsidRDefault="00CA31A8" w:rsidP="001F6804">
      <w:pPr>
        <w:pStyle w:val="Bezmezer"/>
        <w:spacing w:line="360" w:lineRule="auto"/>
        <w:jc w:val="both"/>
        <w:rPr>
          <w:rFonts w:asciiTheme="minorHAnsi" w:hAnsiTheme="minorHAnsi" w:cstheme="minorHAnsi"/>
          <w:sz w:val="20"/>
          <w:szCs w:val="20"/>
          <w:lang w:val="cs-CZ"/>
        </w:rPr>
      </w:pPr>
    </w:p>
    <w:p w14:paraId="1CEA9A17" w14:textId="276BFF1C" w:rsidR="00F33624" w:rsidRPr="007B70ED" w:rsidRDefault="00F33624" w:rsidP="001F6804">
      <w:pPr>
        <w:pStyle w:val="Bezmezer"/>
        <w:spacing w:line="360" w:lineRule="auto"/>
        <w:jc w:val="both"/>
        <w:rPr>
          <w:rFonts w:asciiTheme="minorHAnsi" w:hAnsiTheme="minorHAnsi" w:cstheme="minorHAnsi"/>
          <w:sz w:val="20"/>
          <w:szCs w:val="20"/>
          <w:lang w:val="cs-CZ"/>
        </w:rPr>
      </w:pPr>
      <w:r w:rsidRPr="007B70ED">
        <w:rPr>
          <w:rFonts w:asciiTheme="minorHAnsi" w:hAnsiTheme="minorHAnsi" w:cstheme="minorHAnsi"/>
          <w:sz w:val="20"/>
          <w:szCs w:val="20"/>
          <w:lang w:val="cs-CZ"/>
        </w:rPr>
        <w:t>Jak jistě víte, tak komunikujeme primárně na dálku. Proto i pro naši Smlouvu platí, že jsou použity prostředky komunikace na dálku, které umožňují, abychom se spolu dohodli bez současné fyzické přítomnosti Nás a Vás, a Smlouva je tak uzavřena distančním způsobem v prostředí E-shopu, a to prostřednictvím rozhraní webové stránky („</w:t>
      </w:r>
      <w:r w:rsidRPr="007B70ED">
        <w:rPr>
          <w:rFonts w:asciiTheme="minorHAnsi" w:hAnsiTheme="minorHAnsi" w:cstheme="minorHAnsi"/>
          <w:b/>
          <w:bCs/>
          <w:sz w:val="20"/>
          <w:szCs w:val="20"/>
          <w:lang w:val="cs-CZ"/>
        </w:rPr>
        <w:t>webové rozhraní E-shopu</w:t>
      </w:r>
      <w:r w:rsidRPr="007B70ED">
        <w:rPr>
          <w:rFonts w:asciiTheme="minorHAnsi" w:hAnsiTheme="minorHAnsi" w:cstheme="minorHAnsi"/>
          <w:sz w:val="20"/>
          <w:szCs w:val="20"/>
          <w:lang w:val="cs-CZ"/>
        </w:rPr>
        <w:t>“).</w:t>
      </w:r>
    </w:p>
    <w:p w14:paraId="7526ACFC" w14:textId="67C73B40" w:rsidR="00F33624" w:rsidRPr="007B70ED" w:rsidRDefault="00F33624" w:rsidP="001F6804">
      <w:pPr>
        <w:pStyle w:val="Bezmezer"/>
        <w:spacing w:line="360" w:lineRule="auto"/>
        <w:jc w:val="both"/>
        <w:rPr>
          <w:rFonts w:asciiTheme="minorHAnsi" w:hAnsiTheme="minorHAnsi" w:cstheme="minorHAnsi"/>
          <w:sz w:val="20"/>
          <w:szCs w:val="20"/>
          <w:lang w:val="cs-CZ"/>
        </w:rPr>
      </w:pPr>
    </w:p>
    <w:p w14:paraId="6318690E" w14:textId="77777777" w:rsidR="00F33624" w:rsidRPr="007B70ED" w:rsidRDefault="00F33624" w:rsidP="001F6804">
      <w:pPr>
        <w:pStyle w:val="Bezmezer"/>
        <w:spacing w:line="360" w:lineRule="auto"/>
        <w:jc w:val="both"/>
        <w:rPr>
          <w:rFonts w:asciiTheme="minorHAnsi" w:hAnsiTheme="minorHAnsi" w:cstheme="minorHAnsi"/>
          <w:sz w:val="20"/>
          <w:szCs w:val="20"/>
          <w:lang w:val="cs-CZ"/>
        </w:rPr>
      </w:pPr>
      <w:r w:rsidRPr="007B70ED">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1F6FEBE6" w14:textId="77777777" w:rsidR="00553025" w:rsidRPr="007B70ED" w:rsidRDefault="00553025" w:rsidP="001F6804">
      <w:pPr>
        <w:pStyle w:val="Bezmezer"/>
        <w:spacing w:line="360" w:lineRule="auto"/>
        <w:jc w:val="both"/>
        <w:rPr>
          <w:rFonts w:asciiTheme="minorHAnsi" w:hAnsiTheme="minorHAnsi" w:cstheme="minorHAnsi"/>
          <w:sz w:val="20"/>
          <w:szCs w:val="20"/>
        </w:rPr>
      </w:pPr>
    </w:p>
    <w:p w14:paraId="3135DCF8" w14:textId="15669687" w:rsidR="00CA31A8" w:rsidRPr="007B70ED" w:rsidRDefault="00CA31A8" w:rsidP="001F6804">
      <w:pPr>
        <w:pStyle w:val="Bezmezer"/>
        <w:spacing w:line="360" w:lineRule="auto"/>
        <w:jc w:val="both"/>
        <w:rPr>
          <w:rFonts w:asciiTheme="minorHAnsi" w:hAnsiTheme="minorHAnsi" w:cstheme="minorHAnsi"/>
          <w:color w:val="000000" w:themeColor="text1"/>
          <w:sz w:val="20"/>
          <w:szCs w:val="20"/>
        </w:rPr>
      </w:pPr>
      <w:r w:rsidRPr="007B70ED">
        <w:rPr>
          <w:rFonts w:asciiTheme="minorHAnsi" w:hAnsiTheme="minorHAnsi" w:cstheme="minorHAnsi"/>
          <w:color w:val="000000" w:themeColor="text1"/>
          <w:sz w:val="20"/>
          <w:szCs w:val="20"/>
        </w:rPr>
        <w:t>Vaši spokojenost s nákupem zjišťujeme prostřednictvím e-mailových dotazníků v rámci služeb</w:t>
      </w:r>
      <w:r w:rsidR="00553025" w:rsidRPr="007B70ED">
        <w:rPr>
          <w:rFonts w:asciiTheme="minorHAnsi" w:hAnsiTheme="minorHAnsi" w:cstheme="minorHAnsi"/>
          <w:color w:val="000000" w:themeColor="text1"/>
          <w:sz w:val="20"/>
          <w:szCs w:val="20"/>
        </w:rPr>
        <w:t xml:space="preserve"> </w:t>
      </w:r>
      <w:r w:rsidRPr="007B70ED">
        <w:rPr>
          <w:rFonts w:asciiTheme="minorHAnsi" w:hAnsiTheme="minorHAnsi" w:cstheme="minorHAnsi"/>
          <w:color w:val="000000" w:themeColor="text1"/>
          <w:sz w:val="20"/>
          <w:szCs w:val="20"/>
        </w:rPr>
        <w:t>porovnávačů</w:t>
      </w:r>
      <w:r w:rsidR="00553025" w:rsidRPr="007B70ED">
        <w:rPr>
          <w:rFonts w:asciiTheme="minorHAnsi" w:hAnsiTheme="minorHAnsi" w:cstheme="minorHAnsi"/>
          <w:color w:val="000000" w:themeColor="text1"/>
          <w:sz w:val="20"/>
          <w:szCs w:val="20"/>
        </w:rPr>
        <w:t xml:space="preserve"> zboží (</w:t>
      </w:r>
      <w:r w:rsidR="00553025" w:rsidRPr="007B70ED">
        <w:rPr>
          <w:rFonts w:asciiTheme="minorHAnsi" w:hAnsiTheme="minorHAnsi" w:cstheme="minorHAnsi"/>
          <w:b/>
          <w:bCs/>
          <w:color w:val="000000" w:themeColor="text1"/>
          <w:sz w:val="20"/>
          <w:szCs w:val="20"/>
        </w:rPr>
        <w:t>„Portálů“</w:t>
      </w:r>
      <w:r w:rsidR="00553025" w:rsidRPr="007B70ED">
        <w:rPr>
          <w:rFonts w:asciiTheme="minorHAnsi" w:hAnsiTheme="minorHAnsi" w:cstheme="minorHAnsi"/>
          <w:color w:val="000000" w:themeColor="text1"/>
          <w:sz w:val="20"/>
          <w:szCs w:val="20"/>
        </w:rPr>
        <w:t>)</w:t>
      </w:r>
      <w:r w:rsidRPr="007B70ED">
        <w:rPr>
          <w:rFonts w:asciiTheme="minorHAnsi" w:hAnsiTheme="minorHAnsi" w:cstheme="minorHAnsi"/>
          <w:color w:val="000000" w:themeColor="text1"/>
          <w:sz w:val="20"/>
          <w:szCs w:val="20"/>
        </w:rPr>
        <w:t xml:space="preserve"> </w:t>
      </w:r>
      <w:r w:rsidR="00553025" w:rsidRPr="007B70ED">
        <w:rPr>
          <w:rFonts w:asciiTheme="minorHAnsi" w:hAnsiTheme="minorHAnsi" w:cstheme="minorHAnsi"/>
          <w:color w:val="000000" w:themeColor="text1"/>
          <w:sz w:val="20"/>
          <w:szCs w:val="20"/>
        </w:rPr>
        <w:t>Z</w:t>
      </w:r>
      <w:r w:rsidRPr="007B70ED">
        <w:rPr>
          <w:rFonts w:asciiTheme="minorHAnsi" w:hAnsiTheme="minorHAnsi" w:cstheme="minorHAnsi"/>
          <w:color w:val="000000" w:themeColor="text1"/>
          <w:sz w:val="20"/>
          <w:szCs w:val="20"/>
        </w:rPr>
        <w:t xml:space="preserve">boží.cz a </w:t>
      </w:r>
      <w:r w:rsidR="00553025" w:rsidRPr="007B70ED">
        <w:rPr>
          <w:rFonts w:asciiTheme="minorHAnsi" w:hAnsiTheme="minorHAnsi" w:cstheme="minorHAnsi"/>
          <w:color w:val="000000" w:themeColor="text1"/>
          <w:sz w:val="20"/>
          <w:szCs w:val="20"/>
        </w:rPr>
        <w:t>H</w:t>
      </w:r>
      <w:r w:rsidRPr="007B70ED">
        <w:rPr>
          <w:rFonts w:asciiTheme="minorHAnsi" w:hAnsiTheme="minorHAnsi" w:cstheme="minorHAnsi"/>
          <w:color w:val="000000" w:themeColor="text1"/>
          <w:sz w:val="20"/>
          <w:szCs w:val="20"/>
        </w:rPr>
        <w:t>eureka.cz. Ty vám zasíláme</w:t>
      </w:r>
      <w:r w:rsidR="00553025" w:rsidRPr="007B70ED">
        <w:rPr>
          <w:rFonts w:asciiTheme="minorHAnsi" w:hAnsiTheme="minorHAnsi" w:cstheme="minorHAnsi"/>
          <w:color w:val="000000" w:themeColor="text1"/>
          <w:sz w:val="20"/>
          <w:szCs w:val="20"/>
        </w:rPr>
        <w:t xml:space="preserve"> pouze tehdy</w:t>
      </w:r>
      <w:r w:rsidRPr="007B70ED">
        <w:rPr>
          <w:rFonts w:asciiTheme="minorHAnsi" w:hAnsiTheme="minorHAnsi" w:cstheme="minorHAnsi"/>
          <w:color w:val="000000" w:themeColor="text1"/>
          <w:sz w:val="20"/>
          <w:szCs w:val="20"/>
        </w:rPr>
        <w:t>, pokud ve smyslu § 7 odst. 3 zákona č. 480/2004 Sb. o některých službách</w:t>
      </w:r>
      <w:r w:rsidR="00553025" w:rsidRPr="007B70ED">
        <w:rPr>
          <w:rFonts w:asciiTheme="minorHAnsi" w:hAnsiTheme="minorHAnsi" w:cstheme="minorHAnsi"/>
          <w:color w:val="000000" w:themeColor="text1"/>
          <w:sz w:val="20"/>
          <w:szCs w:val="20"/>
        </w:rPr>
        <w:t xml:space="preserve"> s jejich zasláním v průběhu uzavření Smlouvy vyjádříte souhlas.  </w:t>
      </w:r>
      <w:r w:rsidRPr="007B70ED">
        <w:rPr>
          <w:rFonts w:asciiTheme="minorHAnsi" w:hAnsiTheme="minorHAnsi" w:cstheme="minorHAnsi"/>
          <w:color w:val="000000" w:themeColor="text1"/>
          <w:sz w:val="20"/>
          <w:szCs w:val="20"/>
        </w:rPr>
        <w:t xml:space="preserve">Zpracování osobních údajů pro účely zaslání dotazníků provádíme na základě našeho oprávněného zájmu, který spočívá ve zjišťování vaší spokojenosti s nákupem u nás. Pro zasílání dotazníků, vyhodnocování vaší zpětné vazby a analýz našeho </w:t>
      </w:r>
      <w:r w:rsidRPr="007B70ED">
        <w:rPr>
          <w:rFonts w:asciiTheme="minorHAnsi" w:hAnsiTheme="minorHAnsi" w:cstheme="minorHAnsi"/>
          <w:color w:val="000000" w:themeColor="text1"/>
          <w:sz w:val="20"/>
          <w:szCs w:val="20"/>
        </w:rPr>
        <w:lastRenderedPageBreak/>
        <w:t>tržního postavení využíváme zpracovatele, kterým</w:t>
      </w:r>
      <w:r w:rsidR="00553025" w:rsidRPr="007B70ED">
        <w:rPr>
          <w:rFonts w:asciiTheme="minorHAnsi" w:hAnsiTheme="minorHAnsi" w:cstheme="minorHAnsi"/>
          <w:color w:val="000000" w:themeColor="text1"/>
          <w:sz w:val="20"/>
          <w:szCs w:val="20"/>
        </w:rPr>
        <w:t>i</w:t>
      </w:r>
      <w:r w:rsidRPr="007B70ED">
        <w:rPr>
          <w:rFonts w:asciiTheme="minorHAnsi" w:hAnsiTheme="minorHAnsi" w:cstheme="minorHAnsi"/>
          <w:color w:val="000000" w:themeColor="text1"/>
          <w:sz w:val="20"/>
          <w:szCs w:val="20"/>
        </w:rPr>
        <w:t xml:space="preserve"> j</w:t>
      </w:r>
      <w:r w:rsidR="00553025" w:rsidRPr="007B70ED">
        <w:rPr>
          <w:rFonts w:asciiTheme="minorHAnsi" w:hAnsiTheme="minorHAnsi" w:cstheme="minorHAnsi"/>
          <w:color w:val="000000" w:themeColor="text1"/>
          <w:sz w:val="20"/>
          <w:szCs w:val="20"/>
        </w:rPr>
        <w:t>sou</w:t>
      </w:r>
      <w:r w:rsidRPr="007B70ED">
        <w:rPr>
          <w:rFonts w:asciiTheme="minorHAnsi" w:hAnsiTheme="minorHAnsi" w:cstheme="minorHAnsi"/>
          <w:color w:val="000000" w:themeColor="text1"/>
          <w:sz w:val="20"/>
          <w:szCs w:val="20"/>
        </w:rPr>
        <w:t xml:space="preserve"> provozovatel</w:t>
      </w:r>
      <w:r w:rsidR="00553025" w:rsidRPr="007B70ED">
        <w:rPr>
          <w:rFonts w:asciiTheme="minorHAnsi" w:hAnsiTheme="minorHAnsi" w:cstheme="minorHAnsi"/>
          <w:color w:val="000000" w:themeColor="text1"/>
          <w:sz w:val="20"/>
          <w:szCs w:val="20"/>
        </w:rPr>
        <w:t>é</w:t>
      </w:r>
      <w:r w:rsidRPr="007B70ED">
        <w:rPr>
          <w:rFonts w:asciiTheme="minorHAnsi" w:hAnsiTheme="minorHAnsi" w:cstheme="minorHAnsi"/>
          <w:color w:val="000000" w:themeColor="text1"/>
          <w:sz w:val="20"/>
          <w:szCs w:val="20"/>
        </w:rPr>
        <w:t xml:space="preserve"> </w:t>
      </w:r>
      <w:r w:rsidR="00553025" w:rsidRPr="007B70ED">
        <w:rPr>
          <w:rFonts w:asciiTheme="minorHAnsi" w:hAnsiTheme="minorHAnsi" w:cstheme="minorHAnsi"/>
          <w:color w:val="000000" w:themeColor="text1"/>
          <w:sz w:val="20"/>
          <w:szCs w:val="20"/>
        </w:rPr>
        <w:t>P</w:t>
      </w:r>
      <w:r w:rsidRPr="007B70ED">
        <w:rPr>
          <w:rFonts w:asciiTheme="minorHAnsi" w:hAnsiTheme="minorHAnsi" w:cstheme="minorHAnsi"/>
          <w:color w:val="000000" w:themeColor="text1"/>
          <w:sz w:val="20"/>
          <w:szCs w:val="20"/>
        </w:rPr>
        <w:t>ortál</w:t>
      </w:r>
      <w:r w:rsidR="00553025" w:rsidRPr="007B70ED">
        <w:rPr>
          <w:rFonts w:asciiTheme="minorHAnsi" w:hAnsiTheme="minorHAnsi" w:cstheme="minorHAnsi"/>
          <w:color w:val="000000" w:themeColor="text1"/>
          <w:sz w:val="20"/>
          <w:szCs w:val="20"/>
        </w:rPr>
        <w:t>ů</w:t>
      </w:r>
      <w:r w:rsidRPr="007B70ED">
        <w:rPr>
          <w:rFonts w:asciiTheme="minorHAnsi" w:hAnsiTheme="minorHAnsi" w:cstheme="minorHAnsi"/>
          <w:color w:val="000000" w:themeColor="text1"/>
          <w:sz w:val="20"/>
          <w:szCs w:val="20"/>
        </w:rPr>
        <w:t>; t</w:t>
      </w:r>
      <w:r w:rsidR="00F33624" w:rsidRPr="007B70ED">
        <w:rPr>
          <w:rFonts w:asciiTheme="minorHAnsi" w:hAnsiTheme="minorHAnsi" w:cstheme="minorHAnsi"/>
          <w:color w:val="000000" w:themeColor="text1"/>
          <w:sz w:val="20"/>
          <w:szCs w:val="20"/>
        </w:rPr>
        <w:t>ěm</w:t>
      </w:r>
      <w:r w:rsidRPr="007B70ED">
        <w:rPr>
          <w:rFonts w:asciiTheme="minorHAnsi" w:hAnsiTheme="minorHAnsi" w:cstheme="minorHAnsi"/>
          <w:color w:val="000000" w:themeColor="text1"/>
          <w:sz w:val="20"/>
          <w:szCs w:val="20"/>
        </w:rPr>
        <w:t xml:space="preserve"> pro tyto účely můžeme předávat informace o zakoupeném zboží a vaši e-mailov</w:t>
      </w:r>
      <w:r w:rsidR="00553025" w:rsidRPr="007B70ED">
        <w:rPr>
          <w:rFonts w:asciiTheme="minorHAnsi" w:hAnsiTheme="minorHAnsi" w:cstheme="minorHAnsi"/>
          <w:color w:val="000000" w:themeColor="text1"/>
          <w:sz w:val="20"/>
          <w:szCs w:val="20"/>
        </w:rPr>
        <w:t>ou</w:t>
      </w:r>
      <w:r w:rsidRPr="007B70ED">
        <w:rPr>
          <w:rFonts w:asciiTheme="minorHAnsi" w:hAnsiTheme="minorHAnsi" w:cstheme="minorHAnsi"/>
          <w:color w:val="000000" w:themeColor="text1"/>
          <w:sz w:val="20"/>
          <w:szCs w:val="20"/>
        </w:rPr>
        <w:t xml:space="preserve"> adres</w:t>
      </w:r>
      <w:r w:rsidR="00553025" w:rsidRPr="007B70ED">
        <w:rPr>
          <w:rFonts w:asciiTheme="minorHAnsi" w:hAnsiTheme="minorHAnsi" w:cstheme="minorHAnsi"/>
          <w:color w:val="000000" w:themeColor="text1"/>
          <w:sz w:val="20"/>
          <w:szCs w:val="20"/>
        </w:rPr>
        <w:t>u</w:t>
      </w:r>
      <w:r w:rsidRPr="007B70ED">
        <w:rPr>
          <w:rFonts w:asciiTheme="minorHAnsi" w:hAnsiTheme="minorHAnsi" w:cstheme="minorHAnsi"/>
          <w:color w:val="000000" w:themeColor="text1"/>
          <w:sz w:val="20"/>
          <w:szCs w:val="20"/>
        </w:rPr>
        <w:t>. Žádné další osobní údaje nejsou předávány.</w:t>
      </w:r>
    </w:p>
    <w:p w14:paraId="1CC5AED0" w14:textId="77777777" w:rsidR="00CA31A8" w:rsidRPr="007B70ED" w:rsidRDefault="00CA31A8" w:rsidP="001F6804">
      <w:pPr>
        <w:pStyle w:val="Bezmezer"/>
        <w:spacing w:line="360" w:lineRule="auto"/>
        <w:jc w:val="both"/>
        <w:rPr>
          <w:rFonts w:asciiTheme="minorHAnsi" w:hAnsiTheme="minorHAnsi" w:cstheme="minorHAnsi"/>
          <w:sz w:val="20"/>
          <w:szCs w:val="20"/>
          <w:lang w:val="cs-CZ"/>
        </w:rPr>
      </w:pPr>
    </w:p>
    <w:p w14:paraId="77F116F9" w14:textId="29D97F81" w:rsidR="00F33624" w:rsidRDefault="000838D0" w:rsidP="001F6804">
      <w:pPr>
        <w:pStyle w:val="Bezmezer"/>
        <w:spacing w:line="360" w:lineRule="auto"/>
        <w:jc w:val="both"/>
        <w:rPr>
          <w:rFonts w:asciiTheme="minorHAnsi" w:hAnsiTheme="minorHAnsi" w:cstheme="minorHAnsi"/>
          <w:sz w:val="20"/>
          <w:szCs w:val="20"/>
          <w:lang w:val="cs-CZ"/>
        </w:rPr>
      </w:pPr>
      <w:r w:rsidRPr="007B70ED">
        <w:rPr>
          <w:rFonts w:asciiTheme="minorHAnsi" w:hAnsiTheme="minorHAnsi" w:cstheme="minorHAnsi"/>
          <w:sz w:val="20"/>
          <w:szCs w:val="20"/>
          <w:lang w:val="cs-CZ"/>
        </w:rPr>
        <w:t>Všechny informace o zpracování Vašich osobních údajů jsou obsaženy v Zásadách zpracování osobních údajů</w:t>
      </w:r>
      <w:r w:rsidR="00F33624" w:rsidRPr="007B70ED">
        <w:rPr>
          <w:rFonts w:asciiTheme="minorHAnsi" w:hAnsiTheme="minorHAnsi" w:cstheme="minorHAnsi"/>
          <w:sz w:val="20"/>
          <w:szCs w:val="20"/>
          <w:lang w:val="cs-CZ"/>
        </w:rPr>
        <w:t xml:space="preserve"> (GDPR)</w:t>
      </w:r>
      <w:r w:rsidRPr="007B70ED">
        <w:rPr>
          <w:rFonts w:asciiTheme="minorHAnsi" w:hAnsiTheme="minorHAnsi" w:cstheme="minorHAnsi"/>
          <w:sz w:val="20"/>
          <w:szCs w:val="20"/>
          <w:lang w:val="cs-CZ"/>
        </w:rPr>
        <w:t>, která naleznete zde</w:t>
      </w:r>
      <w:r w:rsidR="001F6804">
        <w:rPr>
          <w:rFonts w:asciiTheme="minorHAnsi" w:hAnsiTheme="minorHAnsi" w:cstheme="minorHAnsi"/>
          <w:sz w:val="20"/>
          <w:szCs w:val="20"/>
          <w:lang w:val="cs-CZ"/>
        </w:rPr>
        <w:t xml:space="preserve"> </w:t>
      </w:r>
      <w:hyperlink r:id="rId11" w:history="1">
        <w:r w:rsidR="001F6804" w:rsidRPr="001065E7">
          <w:rPr>
            <w:rStyle w:val="Hypertextovodkaz"/>
            <w:rFonts w:asciiTheme="minorHAnsi" w:hAnsiTheme="minorHAnsi" w:cstheme="minorHAnsi"/>
            <w:sz w:val="20"/>
            <w:szCs w:val="20"/>
            <w:lang w:val="cs-CZ"/>
          </w:rPr>
          <w:t>https://www.svarecky-elektrody.cz/podminky-ochrany-osobnich-udaju/</w:t>
        </w:r>
      </w:hyperlink>
      <w:r w:rsidR="001F6804">
        <w:rPr>
          <w:rFonts w:asciiTheme="minorHAnsi" w:hAnsiTheme="minorHAnsi" w:cstheme="minorHAnsi"/>
          <w:sz w:val="20"/>
          <w:szCs w:val="20"/>
          <w:lang w:val="cs-CZ"/>
        </w:rPr>
        <w:t>.</w:t>
      </w:r>
    </w:p>
    <w:p w14:paraId="04D31DCE" w14:textId="77777777" w:rsidR="00F33624" w:rsidRPr="007B70ED" w:rsidRDefault="00F33624" w:rsidP="001F6804">
      <w:pPr>
        <w:pStyle w:val="Bezmezer"/>
        <w:spacing w:line="360" w:lineRule="auto"/>
        <w:jc w:val="both"/>
        <w:rPr>
          <w:rFonts w:asciiTheme="minorHAnsi" w:hAnsiTheme="minorHAnsi" w:cstheme="minorHAnsi"/>
          <w:sz w:val="20"/>
          <w:szCs w:val="20"/>
          <w:lang w:val="cs-CZ"/>
        </w:rPr>
      </w:pPr>
    </w:p>
    <w:p w14:paraId="0673C4A1" w14:textId="77777777" w:rsidR="00F33624" w:rsidRPr="007B70ED" w:rsidRDefault="00F33624" w:rsidP="001F6804">
      <w:pPr>
        <w:pStyle w:val="Bezmezer"/>
        <w:spacing w:line="360" w:lineRule="auto"/>
        <w:jc w:val="both"/>
        <w:rPr>
          <w:rFonts w:asciiTheme="minorHAnsi" w:hAnsiTheme="minorHAnsi" w:cstheme="minorHAnsi"/>
          <w:sz w:val="20"/>
          <w:szCs w:val="20"/>
          <w:lang w:val="cs-CZ"/>
        </w:rPr>
      </w:pPr>
    </w:p>
    <w:p w14:paraId="1B9F66B0" w14:textId="77777777" w:rsidR="007B70ED" w:rsidRDefault="000838D0" w:rsidP="001F6804">
      <w:pPr>
        <w:pStyle w:val="Bezmezer"/>
        <w:numPr>
          <w:ilvl w:val="0"/>
          <w:numId w:val="38"/>
        </w:numPr>
        <w:spacing w:line="360" w:lineRule="auto"/>
        <w:jc w:val="both"/>
        <w:rPr>
          <w:rFonts w:asciiTheme="minorHAnsi" w:hAnsiTheme="minorHAnsi" w:cstheme="minorHAnsi"/>
          <w:b/>
          <w:bCs/>
          <w:sz w:val="24"/>
          <w:szCs w:val="24"/>
        </w:rPr>
      </w:pPr>
      <w:r w:rsidRPr="007B70ED">
        <w:rPr>
          <w:rFonts w:asciiTheme="minorHAnsi" w:hAnsiTheme="minorHAnsi" w:cstheme="minorHAnsi"/>
          <w:b/>
          <w:bCs/>
          <w:sz w:val="24"/>
          <w:szCs w:val="24"/>
        </w:rPr>
        <w:t>NĚKTERÉ DEFINICE</w:t>
      </w:r>
    </w:p>
    <w:p w14:paraId="4CF439B7" w14:textId="77777777" w:rsidR="007B70ED" w:rsidRDefault="000838D0" w:rsidP="001F6804">
      <w:pPr>
        <w:pStyle w:val="Bezmezer"/>
        <w:numPr>
          <w:ilvl w:val="1"/>
          <w:numId w:val="38"/>
        </w:numPr>
        <w:spacing w:line="360" w:lineRule="auto"/>
        <w:jc w:val="both"/>
        <w:rPr>
          <w:rFonts w:asciiTheme="minorHAnsi" w:hAnsiTheme="minorHAnsi" w:cstheme="minorHAnsi"/>
          <w:b/>
          <w:bCs/>
          <w:sz w:val="24"/>
          <w:szCs w:val="24"/>
        </w:rPr>
      </w:pPr>
      <w:r w:rsidRPr="007B70ED">
        <w:rPr>
          <w:rFonts w:asciiTheme="minorHAnsi" w:hAnsiTheme="minorHAnsi" w:cstheme="minorHAnsi"/>
          <w:b/>
          <w:sz w:val="20"/>
          <w:szCs w:val="20"/>
        </w:rPr>
        <w:t xml:space="preserve">Cena </w:t>
      </w:r>
      <w:r w:rsidRPr="007B70ED">
        <w:rPr>
          <w:rFonts w:asciiTheme="minorHAnsi" w:hAnsiTheme="minorHAnsi" w:cstheme="minorHAnsi"/>
          <w:sz w:val="20"/>
          <w:szCs w:val="20"/>
        </w:rPr>
        <w:t>je finanční částka, kterou budete hradit za Zboží;</w:t>
      </w:r>
    </w:p>
    <w:p w14:paraId="5F688A1C" w14:textId="77777777" w:rsidR="007B70ED" w:rsidRDefault="000838D0" w:rsidP="001F6804">
      <w:pPr>
        <w:pStyle w:val="Bezmezer"/>
        <w:numPr>
          <w:ilvl w:val="1"/>
          <w:numId w:val="38"/>
        </w:numPr>
        <w:spacing w:line="360" w:lineRule="auto"/>
        <w:jc w:val="both"/>
        <w:rPr>
          <w:rFonts w:asciiTheme="minorHAnsi" w:hAnsiTheme="minorHAnsi" w:cstheme="minorHAnsi"/>
          <w:b/>
          <w:bCs/>
          <w:sz w:val="24"/>
          <w:szCs w:val="24"/>
        </w:rPr>
      </w:pPr>
      <w:r w:rsidRPr="007B70ED">
        <w:rPr>
          <w:rFonts w:asciiTheme="minorHAnsi" w:hAnsiTheme="minorHAnsi" w:cstheme="minorHAnsi"/>
          <w:b/>
          <w:sz w:val="20"/>
          <w:szCs w:val="20"/>
        </w:rPr>
        <w:t>Cena za dopravu</w:t>
      </w:r>
      <w:r w:rsidRPr="007B70ED">
        <w:rPr>
          <w:rFonts w:asciiTheme="minorHAnsi" w:hAnsiTheme="minorHAnsi" w:cstheme="minorHAnsi"/>
          <w:sz w:val="20"/>
          <w:szCs w:val="20"/>
        </w:rPr>
        <w:t xml:space="preserve"> je finanční částka, kterou budete hradit za doručení Zboží, a to včetně ceny za jeho zabalení;</w:t>
      </w:r>
    </w:p>
    <w:p w14:paraId="205170A8" w14:textId="77777777" w:rsidR="007B70ED" w:rsidRDefault="000838D0" w:rsidP="001F6804">
      <w:pPr>
        <w:pStyle w:val="Bezmezer"/>
        <w:numPr>
          <w:ilvl w:val="1"/>
          <w:numId w:val="38"/>
        </w:numPr>
        <w:spacing w:line="360" w:lineRule="auto"/>
        <w:jc w:val="both"/>
        <w:rPr>
          <w:rFonts w:asciiTheme="minorHAnsi" w:hAnsiTheme="minorHAnsi" w:cstheme="minorHAnsi"/>
          <w:b/>
          <w:bCs/>
          <w:sz w:val="24"/>
          <w:szCs w:val="24"/>
        </w:rPr>
      </w:pPr>
      <w:r w:rsidRPr="007B70ED">
        <w:rPr>
          <w:rFonts w:asciiTheme="minorHAnsi" w:hAnsiTheme="minorHAnsi" w:cstheme="minorHAnsi"/>
          <w:b/>
          <w:sz w:val="20"/>
          <w:szCs w:val="20"/>
        </w:rPr>
        <w:t xml:space="preserve">Celková cena </w:t>
      </w:r>
      <w:r w:rsidRPr="007B70ED">
        <w:rPr>
          <w:rFonts w:asciiTheme="minorHAnsi" w:hAnsiTheme="minorHAnsi" w:cstheme="minorHAnsi"/>
          <w:sz w:val="20"/>
          <w:szCs w:val="20"/>
        </w:rPr>
        <w:t>je součet Ceny a Ceny za dopravu;</w:t>
      </w:r>
    </w:p>
    <w:p w14:paraId="49201D75" w14:textId="77777777" w:rsidR="007B70ED" w:rsidRDefault="000838D0" w:rsidP="001F6804">
      <w:pPr>
        <w:pStyle w:val="Bezmezer"/>
        <w:numPr>
          <w:ilvl w:val="1"/>
          <w:numId w:val="38"/>
        </w:numPr>
        <w:spacing w:line="360" w:lineRule="auto"/>
        <w:jc w:val="both"/>
        <w:rPr>
          <w:rFonts w:asciiTheme="minorHAnsi" w:hAnsiTheme="minorHAnsi" w:cstheme="minorHAnsi"/>
          <w:b/>
          <w:bCs/>
          <w:sz w:val="24"/>
          <w:szCs w:val="24"/>
        </w:rPr>
      </w:pPr>
      <w:r w:rsidRPr="007B70ED">
        <w:rPr>
          <w:rFonts w:asciiTheme="minorHAnsi" w:hAnsiTheme="minorHAnsi" w:cstheme="minorHAnsi"/>
          <w:b/>
          <w:sz w:val="20"/>
          <w:szCs w:val="20"/>
        </w:rPr>
        <w:t>DPH</w:t>
      </w:r>
      <w:r w:rsidRPr="007B70ED">
        <w:rPr>
          <w:rFonts w:asciiTheme="minorHAnsi" w:hAnsiTheme="minorHAnsi" w:cstheme="minorHAnsi"/>
          <w:sz w:val="20"/>
          <w:szCs w:val="20"/>
        </w:rPr>
        <w:t xml:space="preserve"> je daň z přidané hodnoty dle platných právních předpisů; </w:t>
      </w:r>
    </w:p>
    <w:p w14:paraId="4A42F5BD" w14:textId="77777777" w:rsidR="007B70ED" w:rsidRDefault="000838D0" w:rsidP="001F6804">
      <w:pPr>
        <w:pStyle w:val="Bezmezer"/>
        <w:numPr>
          <w:ilvl w:val="1"/>
          <w:numId w:val="38"/>
        </w:numPr>
        <w:spacing w:line="360" w:lineRule="auto"/>
        <w:jc w:val="both"/>
        <w:rPr>
          <w:rFonts w:asciiTheme="minorHAnsi" w:hAnsiTheme="minorHAnsi" w:cstheme="minorHAnsi"/>
          <w:b/>
          <w:bCs/>
          <w:sz w:val="24"/>
          <w:szCs w:val="24"/>
        </w:rPr>
      </w:pPr>
      <w:r w:rsidRPr="007B70ED">
        <w:rPr>
          <w:rFonts w:asciiTheme="minorHAnsi" w:hAnsiTheme="minorHAnsi" w:cstheme="minorHAnsi"/>
          <w:b/>
          <w:sz w:val="20"/>
          <w:szCs w:val="20"/>
        </w:rPr>
        <w:t>Faktura</w:t>
      </w:r>
      <w:r w:rsidRPr="007B70ED">
        <w:rPr>
          <w:rFonts w:asciiTheme="minorHAnsi" w:hAnsiTheme="minorHAnsi" w:cstheme="minorHAnsi"/>
          <w:sz w:val="20"/>
          <w:szCs w:val="20"/>
        </w:rPr>
        <w:t xml:space="preserve"> je daňový doklad vystavený v souladu se zákonem o dani z přidané hodnoty na Celkovou cenu;</w:t>
      </w:r>
    </w:p>
    <w:p w14:paraId="1BA8EA4A" w14:textId="77777777" w:rsidR="007B70ED" w:rsidRDefault="000838D0" w:rsidP="001F6804">
      <w:pPr>
        <w:pStyle w:val="Bezmezer"/>
        <w:numPr>
          <w:ilvl w:val="1"/>
          <w:numId w:val="38"/>
        </w:numPr>
        <w:spacing w:line="360" w:lineRule="auto"/>
        <w:jc w:val="both"/>
        <w:rPr>
          <w:rFonts w:asciiTheme="minorHAnsi" w:hAnsiTheme="minorHAnsi" w:cstheme="minorHAnsi"/>
          <w:b/>
          <w:bCs/>
          <w:sz w:val="24"/>
          <w:szCs w:val="24"/>
        </w:rPr>
      </w:pPr>
      <w:r w:rsidRPr="007B70ED">
        <w:rPr>
          <w:rFonts w:asciiTheme="minorHAnsi" w:hAnsiTheme="minorHAnsi" w:cstheme="minorHAnsi"/>
          <w:b/>
          <w:sz w:val="20"/>
          <w:szCs w:val="20"/>
        </w:rPr>
        <w:t>Objednávka</w:t>
      </w:r>
      <w:r w:rsidRPr="007B70ED">
        <w:rPr>
          <w:rFonts w:asciiTheme="minorHAnsi" w:hAnsiTheme="minorHAnsi" w:cstheme="minorHAnsi"/>
          <w:sz w:val="20"/>
          <w:szCs w:val="20"/>
        </w:rPr>
        <w:t xml:space="preserve"> je Váš </w:t>
      </w:r>
      <w:r w:rsidR="0050040A" w:rsidRPr="007B70ED">
        <w:rPr>
          <w:rFonts w:asciiTheme="minorHAnsi" w:hAnsiTheme="minorHAnsi" w:cstheme="minorHAnsi"/>
          <w:sz w:val="20"/>
          <w:szCs w:val="20"/>
        </w:rPr>
        <w:t>závazný</w:t>
      </w:r>
      <w:r w:rsidRPr="007B70ED">
        <w:rPr>
          <w:rFonts w:asciiTheme="minorHAnsi" w:hAnsiTheme="minorHAnsi" w:cstheme="minorHAnsi"/>
          <w:sz w:val="20"/>
          <w:szCs w:val="20"/>
        </w:rPr>
        <w:t xml:space="preserve"> návrh na uzavření Smlouvy o koupi Zboží s Námi;</w:t>
      </w:r>
    </w:p>
    <w:p w14:paraId="5D4A62C1" w14:textId="77777777" w:rsidR="007B70ED" w:rsidRDefault="000838D0" w:rsidP="001F6804">
      <w:pPr>
        <w:pStyle w:val="Bezmezer"/>
        <w:numPr>
          <w:ilvl w:val="1"/>
          <w:numId w:val="38"/>
        </w:numPr>
        <w:spacing w:line="360" w:lineRule="auto"/>
        <w:jc w:val="both"/>
        <w:rPr>
          <w:rFonts w:asciiTheme="minorHAnsi" w:hAnsiTheme="minorHAnsi" w:cstheme="minorHAnsi"/>
          <w:b/>
          <w:bCs/>
          <w:sz w:val="24"/>
          <w:szCs w:val="24"/>
        </w:rPr>
      </w:pPr>
      <w:r w:rsidRPr="007B70ED">
        <w:rPr>
          <w:rFonts w:asciiTheme="minorHAnsi" w:hAnsiTheme="minorHAnsi" w:cstheme="minorHAnsi"/>
          <w:b/>
          <w:sz w:val="20"/>
          <w:szCs w:val="20"/>
        </w:rPr>
        <w:t>Uživatelský účet</w:t>
      </w:r>
      <w:r w:rsidRPr="007B70ED">
        <w:rPr>
          <w:rFonts w:asciiTheme="minorHAnsi" w:hAnsiTheme="minorHAnsi" w:cstheme="minorHAnsi"/>
          <w:sz w:val="20"/>
          <w:szCs w:val="20"/>
        </w:rPr>
        <w:t xml:space="preserve"> je účet zřízený na základě Vámi sdělených údajů, jež umožňuje uchování zadaných údajů a uchovávání historie objednaného Zboží a uzavřených Smluv;</w:t>
      </w:r>
    </w:p>
    <w:p w14:paraId="6CC11CF3" w14:textId="77777777" w:rsidR="007B70ED" w:rsidRDefault="000838D0" w:rsidP="001F6804">
      <w:pPr>
        <w:pStyle w:val="Bezmezer"/>
        <w:numPr>
          <w:ilvl w:val="1"/>
          <w:numId w:val="38"/>
        </w:numPr>
        <w:spacing w:line="360" w:lineRule="auto"/>
        <w:jc w:val="both"/>
        <w:rPr>
          <w:rFonts w:asciiTheme="minorHAnsi" w:hAnsiTheme="minorHAnsi" w:cstheme="minorHAnsi"/>
          <w:b/>
          <w:bCs/>
          <w:sz w:val="24"/>
          <w:szCs w:val="24"/>
        </w:rPr>
      </w:pPr>
      <w:r w:rsidRPr="007B70ED">
        <w:rPr>
          <w:rFonts w:asciiTheme="minorHAnsi" w:hAnsiTheme="minorHAnsi" w:cstheme="minorHAnsi"/>
          <w:b/>
          <w:sz w:val="20"/>
          <w:szCs w:val="20"/>
        </w:rPr>
        <w:t>Vy</w:t>
      </w:r>
      <w:r w:rsidRPr="007B70ED">
        <w:rPr>
          <w:rFonts w:asciiTheme="minorHAnsi" w:hAnsiTheme="minorHAnsi" w:cstheme="minorHAnsi"/>
          <w:sz w:val="20"/>
          <w:szCs w:val="20"/>
        </w:rPr>
        <w:t xml:space="preserve"> jste osoba nakupující na Našem E-shopu, právními předpisy označovaná jako kupující;</w:t>
      </w:r>
    </w:p>
    <w:p w14:paraId="06B544F5" w14:textId="77777777" w:rsidR="007B70ED" w:rsidRDefault="000838D0" w:rsidP="001F6804">
      <w:pPr>
        <w:pStyle w:val="Bezmezer"/>
        <w:numPr>
          <w:ilvl w:val="1"/>
          <w:numId w:val="38"/>
        </w:numPr>
        <w:spacing w:line="360" w:lineRule="auto"/>
        <w:jc w:val="both"/>
        <w:rPr>
          <w:rFonts w:asciiTheme="minorHAnsi" w:hAnsiTheme="minorHAnsi" w:cstheme="minorHAnsi"/>
          <w:b/>
          <w:bCs/>
          <w:sz w:val="24"/>
          <w:szCs w:val="24"/>
        </w:rPr>
      </w:pPr>
      <w:r w:rsidRPr="007B70ED">
        <w:rPr>
          <w:rFonts w:asciiTheme="minorHAnsi" w:hAnsiTheme="minorHAnsi" w:cstheme="minorHAnsi"/>
          <w:b/>
          <w:sz w:val="20"/>
          <w:szCs w:val="20"/>
        </w:rPr>
        <w:t>Zboží</w:t>
      </w:r>
      <w:r w:rsidRPr="007B70ED">
        <w:rPr>
          <w:rFonts w:asciiTheme="minorHAnsi" w:hAnsiTheme="minorHAnsi" w:cstheme="minorHAnsi"/>
          <w:sz w:val="20"/>
          <w:szCs w:val="20"/>
        </w:rPr>
        <w:t xml:space="preserve"> je vše, co můžete nakoupit na E-shopu. </w:t>
      </w:r>
    </w:p>
    <w:p w14:paraId="27FB87D6" w14:textId="77777777" w:rsidR="007B70ED" w:rsidRDefault="007B70ED" w:rsidP="001F6804">
      <w:pPr>
        <w:pStyle w:val="Bezmezer"/>
        <w:spacing w:line="360" w:lineRule="auto"/>
        <w:ind w:left="792"/>
        <w:jc w:val="both"/>
        <w:rPr>
          <w:rFonts w:asciiTheme="minorHAnsi" w:hAnsiTheme="minorHAnsi" w:cstheme="minorHAnsi"/>
          <w:b/>
          <w:bCs/>
          <w:sz w:val="24"/>
          <w:szCs w:val="24"/>
        </w:rPr>
      </w:pPr>
    </w:p>
    <w:p w14:paraId="0B39C908" w14:textId="77777777" w:rsidR="007B70ED" w:rsidRDefault="000838D0" w:rsidP="001F6804">
      <w:pPr>
        <w:pStyle w:val="Bezmezer"/>
        <w:numPr>
          <w:ilvl w:val="0"/>
          <w:numId w:val="38"/>
        </w:numPr>
        <w:spacing w:line="360" w:lineRule="auto"/>
        <w:jc w:val="both"/>
        <w:rPr>
          <w:rFonts w:asciiTheme="minorHAnsi" w:hAnsiTheme="minorHAnsi" w:cstheme="minorHAnsi"/>
          <w:b/>
          <w:bCs/>
          <w:sz w:val="24"/>
          <w:szCs w:val="24"/>
        </w:rPr>
      </w:pPr>
      <w:r w:rsidRPr="007B70ED">
        <w:rPr>
          <w:rFonts w:asciiTheme="minorHAnsi" w:hAnsiTheme="minorHAnsi" w:cstheme="minorHAnsi"/>
          <w:b/>
          <w:bCs/>
          <w:sz w:val="24"/>
          <w:szCs w:val="24"/>
        </w:rPr>
        <w:t>O</w:t>
      </w:r>
      <w:r w:rsidR="009C401E" w:rsidRPr="007B70ED">
        <w:rPr>
          <w:rFonts w:asciiTheme="minorHAnsi" w:hAnsiTheme="minorHAnsi" w:cstheme="minorHAnsi"/>
          <w:b/>
          <w:bCs/>
          <w:sz w:val="24"/>
          <w:szCs w:val="24"/>
        </w:rPr>
        <w:t>BECNÁ USTANOVENÍ A POUČENÍ</w:t>
      </w:r>
    </w:p>
    <w:p w14:paraId="53174162" w14:textId="77777777" w:rsidR="007B70ED" w:rsidRDefault="000838D0" w:rsidP="001F6804">
      <w:pPr>
        <w:pStyle w:val="Bezmezer"/>
        <w:numPr>
          <w:ilvl w:val="1"/>
          <w:numId w:val="38"/>
        </w:numPr>
        <w:spacing w:line="360" w:lineRule="auto"/>
        <w:jc w:val="both"/>
        <w:rPr>
          <w:rFonts w:asciiTheme="minorHAnsi" w:hAnsiTheme="minorHAnsi" w:cstheme="minorHAnsi"/>
          <w:b/>
          <w:bCs/>
          <w:sz w:val="24"/>
          <w:szCs w:val="24"/>
        </w:rPr>
      </w:pPr>
      <w:r w:rsidRPr="007B70ED">
        <w:rPr>
          <w:rFonts w:asciiTheme="minorHAnsi" w:hAnsiTheme="minorHAnsi" w:cstheme="minorHAnsi"/>
          <w:sz w:val="20"/>
          <w:szCs w:val="20"/>
        </w:rPr>
        <w:t>Koupě Zboží je možná jen přes webové rozhraní E-shopu</w:t>
      </w:r>
      <w:r w:rsidR="009C401E" w:rsidRPr="007B70ED">
        <w:rPr>
          <w:rFonts w:asciiTheme="minorHAnsi" w:hAnsiTheme="minorHAnsi" w:cstheme="minorHAnsi"/>
          <w:sz w:val="20"/>
          <w:szCs w:val="20"/>
        </w:rPr>
        <w:t>, v ojedinělých případech i telefonicky;</w:t>
      </w:r>
    </w:p>
    <w:p w14:paraId="7EC3265A" w14:textId="77777777" w:rsidR="007B70ED" w:rsidRDefault="000838D0" w:rsidP="001F6804">
      <w:pPr>
        <w:pStyle w:val="Bezmezer"/>
        <w:numPr>
          <w:ilvl w:val="1"/>
          <w:numId w:val="38"/>
        </w:numPr>
        <w:spacing w:line="360" w:lineRule="auto"/>
        <w:jc w:val="both"/>
        <w:rPr>
          <w:rFonts w:asciiTheme="minorHAnsi" w:hAnsiTheme="minorHAnsi" w:cstheme="minorHAnsi"/>
          <w:b/>
          <w:bCs/>
          <w:sz w:val="24"/>
          <w:szCs w:val="24"/>
        </w:rPr>
      </w:pPr>
      <w:r w:rsidRPr="007B70ED">
        <w:rPr>
          <w:rFonts w:asciiTheme="minorHAnsi" w:eastAsia="Times New Roman" w:hAnsiTheme="minorHAnsi" w:cstheme="minorHAnsi"/>
          <w:sz w:val="20"/>
          <w:szCs w:val="20"/>
        </w:rPr>
        <w:t xml:space="preserve">Při nákupu Zboží je Vaše povinnost poskytnout Nám všechny informace správně a pravdivě. Informace, které jste Nám poskytli </w:t>
      </w:r>
      <w:r w:rsidR="0050040A" w:rsidRPr="007B70ED">
        <w:rPr>
          <w:rFonts w:asciiTheme="minorHAnsi" w:eastAsia="Times New Roman" w:hAnsiTheme="minorHAnsi" w:cstheme="minorHAnsi"/>
          <w:sz w:val="20"/>
          <w:szCs w:val="20"/>
        </w:rPr>
        <w:t>v Objednávce</w:t>
      </w:r>
      <w:r w:rsidRPr="007B70ED">
        <w:rPr>
          <w:rFonts w:asciiTheme="minorHAnsi" w:eastAsia="Times New Roman" w:hAnsiTheme="minorHAnsi" w:cstheme="minorHAnsi"/>
          <w:sz w:val="20"/>
          <w:szCs w:val="20"/>
        </w:rPr>
        <w:t xml:space="preserve"> budeme tedy považovat za správné a pravdivé. </w:t>
      </w:r>
    </w:p>
    <w:p w14:paraId="45CD9DDF" w14:textId="77777777" w:rsidR="007B70ED" w:rsidRDefault="00E9653B" w:rsidP="001F6804">
      <w:pPr>
        <w:pStyle w:val="Bezmezer"/>
        <w:numPr>
          <w:ilvl w:val="1"/>
          <w:numId w:val="38"/>
        </w:numPr>
        <w:spacing w:line="360" w:lineRule="auto"/>
        <w:jc w:val="both"/>
        <w:rPr>
          <w:rFonts w:asciiTheme="minorHAnsi" w:hAnsiTheme="minorHAnsi" w:cstheme="minorHAnsi"/>
          <w:b/>
          <w:bCs/>
          <w:sz w:val="24"/>
          <w:szCs w:val="24"/>
        </w:rPr>
      </w:pPr>
      <w:r w:rsidRPr="007B70ED">
        <w:rPr>
          <w:rFonts w:asciiTheme="minorHAnsi" w:eastAsia="Times New Roman" w:hAnsiTheme="minorHAnsi" w:cstheme="minorHAnsi"/>
          <w:sz w:val="20"/>
          <w:szCs w:val="20"/>
        </w:rPr>
        <w:t>Na našem E-shopu také poskytujeme přístup k hodnocení Zboží provedenému jinými spotřebiteli. Autenticitu takových recenzí zajišťujeme a kontrolujeme tím, že propojujeme hodnocení s konkrétními objednávkami, tudíž v interním systému u každého hodnocení vidíme i propojené ID objednávky, a tak jsme schopni ověřit a prokázat, že recenze pochází od reálného spotřebitele.</w:t>
      </w:r>
      <w:bookmarkStart w:id="0" w:name="_Ref20480452"/>
    </w:p>
    <w:p w14:paraId="19E2F98C" w14:textId="77777777" w:rsidR="007B70ED" w:rsidRDefault="007B70ED" w:rsidP="001F6804">
      <w:pPr>
        <w:pStyle w:val="Bezmezer"/>
        <w:spacing w:line="360" w:lineRule="auto"/>
        <w:ind w:left="792"/>
        <w:jc w:val="both"/>
        <w:rPr>
          <w:rFonts w:asciiTheme="minorHAnsi" w:hAnsiTheme="minorHAnsi" w:cstheme="minorHAnsi"/>
          <w:b/>
          <w:bCs/>
          <w:sz w:val="24"/>
          <w:szCs w:val="24"/>
        </w:rPr>
      </w:pPr>
    </w:p>
    <w:p w14:paraId="3F2F4EA1" w14:textId="38FACAF3" w:rsidR="00DC5B48" w:rsidRPr="007B70ED" w:rsidRDefault="001D0D18" w:rsidP="001F6804">
      <w:pPr>
        <w:pStyle w:val="Bezmezer"/>
        <w:numPr>
          <w:ilvl w:val="0"/>
          <w:numId w:val="38"/>
        </w:numPr>
        <w:spacing w:line="360" w:lineRule="auto"/>
        <w:jc w:val="both"/>
        <w:rPr>
          <w:rFonts w:asciiTheme="minorHAnsi" w:hAnsiTheme="minorHAnsi" w:cstheme="minorHAnsi"/>
          <w:b/>
          <w:bCs/>
          <w:sz w:val="24"/>
          <w:szCs w:val="24"/>
        </w:rPr>
      </w:pPr>
      <w:r>
        <w:rPr>
          <w:rFonts w:asciiTheme="minorHAnsi" w:hAnsiTheme="minorHAnsi" w:cstheme="minorHAnsi"/>
          <w:b/>
          <w:bCs/>
          <w:sz w:val="24"/>
          <w:szCs w:val="24"/>
        </w:rPr>
        <w:t>UZAVŘENÍ SMLOUVY</w:t>
      </w:r>
    </w:p>
    <w:p w14:paraId="444D3F52" w14:textId="77777777" w:rsidR="00DC5B48" w:rsidRPr="007B70ED" w:rsidRDefault="00DC5B48" w:rsidP="001F6804">
      <w:pPr>
        <w:pStyle w:val="Odstavecseseznamem"/>
        <w:numPr>
          <w:ilvl w:val="0"/>
          <w:numId w:val="21"/>
        </w:numPr>
        <w:spacing w:after="0"/>
        <w:contextualSpacing w:val="0"/>
        <w:rPr>
          <w:rFonts w:asciiTheme="minorHAnsi" w:eastAsia="Arial" w:hAnsiTheme="minorHAnsi" w:cstheme="minorHAnsi"/>
          <w:vanish/>
          <w:color w:val="auto"/>
          <w:sz w:val="20"/>
          <w:szCs w:val="20"/>
          <w:lang w:val="cs" w:eastAsia="cs-CZ"/>
        </w:rPr>
      </w:pPr>
    </w:p>
    <w:p w14:paraId="57D01E17" w14:textId="77777777" w:rsidR="00DC5B48" w:rsidRPr="007B70ED" w:rsidRDefault="00DC5B48" w:rsidP="001F6804">
      <w:pPr>
        <w:pStyle w:val="Odstavecseseznamem"/>
        <w:numPr>
          <w:ilvl w:val="0"/>
          <w:numId w:val="21"/>
        </w:numPr>
        <w:spacing w:after="0"/>
        <w:contextualSpacing w:val="0"/>
        <w:rPr>
          <w:rFonts w:asciiTheme="minorHAnsi" w:eastAsia="Arial" w:hAnsiTheme="minorHAnsi" w:cstheme="minorHAnsi"/>
          <w:vanish/>
          <w:color w:val="auto"/>
          <w:sz w:val="20"/>
          <w:szCs w:val="20"/>
          <w:lang w:val="cs" w:eastAsia="cs-CZ"/>
        </w:rPr>
      </w:pPr>
    </w:p>
    <w:p w14:paraId="576227FD" w14:textId="77777777" w:rsidR="00DC5B48" w:rsidRPr="007B70ED" w:rsidRDefault="00DC5B48" w:rsidP="001F6804">
      <w:pPr>
        <w:pStyle w:val="Odstavecseseznamem"/>
        <w:numPr>
          <w:ilvl w:val="0"/>
          <w:numId w:val="21"/>
        </w:numPr>
        <w:spacing w:after="0"/>
        <w:contextualSpacing w:val="0"/>
        <w:rPr>
          <w:rFonts w:asciiTheme="minorHAnsi" w:eastAsia="Arial" w:hAnsiTheme="minorHAnsi" w:cstheme="minorHAnsi"/>
          <w:vanish/>
          <w:color w:val="auto"/>
          <w:sz w:val="20"/>
          <w:szCs w:val="20"/>
          <w:lang w:val="cs" w:eastAsia="cs-CZ"/>
        </w:rPr>
      </w:pPr>
    </w:p>
    <w:p w14:paraId="2646E819" w14:textId="77777777" w:rsidR="007B70ED" w:rsidRPr="007B70ED" w:rsidRDefault="000838D0" w:rsidP="001F6804">
      <w:pPr>
        <w:pStyle w:val="Odstavecseseznamem"/>
        <w:numPr>
          <w:ilvl w:val="1"/>
          <w:numId w:val="21"/>
        </w:numPr>
        <w:spacing w:after="0"/>
        <w:contextualSpacing w:val="0"/>
        <w:rPr>
          <w:rFonts w:asciiTheme="minorHAnsi" w:hAnsiTheme="minorHAnsi" w:cstheme="minorHAnsi"/>
          <w:b/>
          <w:bCs/>
          <w:sz w:val="24"/>
          <w:szCs w:val="24"/>
        </w:rPr>
      </w:pPr>
      <w:r w:rsidRPr="007B70ED">
        <w:rPr>
          <w:rFonts w:asciiTheme="minorHAnsi" w:hAnsiTheme="minorHAnsi" w:cstheme="minorHAnsi"/>
          <w:sz w:val="20"/>
          <w:szCs w:val="20"/>
        </w:rPr>
        <w:t>Smlouvu s Námi je možné uzavřít pouze v českém jazyce.</w:t>
      </w:r>
    </w:p>
    <w:p w14:paraId="58C5BA13" w14:textId="77777777" w:rsidR="007B70ED" w:rsidRPr="007B70ED" w:rsidRDefault="000838D0" w:rsidP="001F6804">
      <w:pPr>
        <w:pStyle w:val="Odstavecseseznamem"/>
        <w:numPr>
          <w:ilvl w:val="1"/>
          <w:numId w:val="21"/>
        </w:numPr>
        <w:spacing w:after="0"/>
        <w:contextualSpacing w:val="0"/>
        <w:rPr>
          <w:rFonts w:asciiTheme="minorHAnsi" w:hAnsiTheme="minorHAnsi" w:cstheme="minorHAnsi"/>
          <w:b/>
          <w:bCs/>
          <w:sz w:val="24"/>
          <w:szCs w:val="24"/>
        </w:rPr>
      </w:pPr>
      <w:r w:rsidRPr="007B70ED">
        <w:rPr>
          <w:rFonts w:asciiTheme="minorHAnsi" w:hAnsiTheme="minorHAnsi" w:cstheme="minorHAnsi"/>
          <w:bCs/>
          <w:sz w:val="20"/>
          <w:szCs w:val="20"/>
        </w:rPr>
        <w:t>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w:t>
      </w:r>
    </w:p>
    <w:p w14:paraId="38921D87" w14:textId="09536D7D" w:rsidR="004333AB" w:rsidRPr="004333AB" w:rsidRDefault="000838D0" w:rsidP="001F6804">
      <w:pPr>
        <w:pStyle w:val="Odstavecseseznamem"/>
        <w:numPr>
          <w:ilvl w:val="1"/>
          <w:numId w:val="21"/>
        </w:numPr>
        <w:spacing w:after="0"/>
        <w:contextualSpacing w:val="0"/>
        <w:rPr>
          <w:rFonts w:asciiTheme="minorHAnsi" w:hAnsiTheme="minorHAnsi" w:cstheme="minorHAnsi"/>
          <w:b/>
          <w:bCs/>
          <w:sz w:val="24"/>
          <w:szCs w:val="24"/>
        </w:rPr>
      </w:pPr>
      <w:r w:rsidRPr="007B70ED">
        <w:rPr>
          <w:rFonts w:asciiTheme="minorHAnsi" w:hAnsiTheme="minorHAnsi" w:cstheme="minorHAnsi"/>
          <w:bCs/>
          <w:sz w:val="20"/>
          <w:szCs w:val="20"/>
        </w:rPr>
        <w:lastRenderedPageBreak/>
        <w:t>K tomu, abychom mohli Smlouvu uzavřít, je třeba, abyste na E-shopu vytvořili Objednávk</w:t>
      </w:r>
      <w:r w:rsidR="0050040A" w:rsidRPr="007B70ED">
        <w:rPr>
          <w:rFonts w:asciiTheme="minorHAnsi" w:hAnsiTheme="minorHAnsi" w:cstheme="minorHAnsi"/>
          <w:bCs/>
          <w:sz w:val="20"/>
          <w:szCs w:val="20"/>
        </w:rPr>
        <w:t>u</w:t>
      </w:r>
      <w:r w:rsidRPr="007B70ED">
        <w:rPr>
          <w:rFonts w:asciiTheme="minorHAnsi" w:hAnsiTheme="minorHAnsi" w:cstheme="minorHAnsi"/>
          <w:bCs/>
          <w:sz w:val="20"/>
          <w:szCs w:val="20"/>
        </w:rPr>
        <w:t>. V tomto návrhu musí být uvedeny následující údaje:</w:t>
      </w:r>
    </w:p>
    <w:p w14:paraId="4725643A" w14:textId="77777777" w:rsidR="007B70ED" w:rsidRPr="007B70ED" w:rsidRDefault="00666A4D" w:rsidP="001F6804">
      <w:pPr>
        <w:pStyle w:val="Odstavecseseznamem"/>
        <w:numPr>
          <w:ilvl w:val="2"/>
          <w:numId w:val="21"/>
        </w:numPr>
        <w:spacing w:after="0"/>
        <w:contextualSpacing w:val="0"/>
        <w:rPr>
          <w:rFonts w:asciiTheme="minorHAnsi" w:hAnsiTheme="minorHAnsi" w:cstheme="minorHAnsi"/>
          <w:b/>
          <w:bCs/>
          <w:sz w:val="24"/>
          <w:szCs w:val="24"/>
        </w:rPr>
      </w:pPr>
      <w:r w:rsidRPr="007B70ED">
        <w:rPr>
          <w:rFonts w:asciiTheme="minorHAnsi" w:hAnsiTheme="minorHAnsi" w:cstheme="minorHAnsi"/>
          <w:sz w:val="20"/>
          <w:szCs w:val="20"/>
        </w:rPr>
        <w:t>Informace o nakupovaném Zboží (na E-shopu označujete Zboží, o jehož nákup máte zájem, tlačítkem „Přidat do košíku“);</w:t>
      </w:r>
    </w:p>
    <w:p w14:paraId="5155AF6F" w14:textId="77777777" w:rsidR="007B70ED" w:rsidRPr="007B70ED" w:rsidRDefault="00666A4D" w:rsidP="001F6804">
      <w:pPr>
        <w:pStyle w:val="Odstavecseseznamem"/>
        <w:numPr>
          <w:ilvl w:val="2"/>
          <w:numId w:val="21"/>
        </w:numPr>
        <w:spacing w:after="0"/>
        <w:contextualSpacing w:val="0"/>
        <w:rPr>
          <w:rFonts w:asciiTheme="minorHAnsi" w:hAnsiTheme="minorHAnsi" w:cstheme="minorHAnsi"/>
          <w:b/>
          <w:bCs/>
          <w:sz w:val="24"/>
          <w:szCs w:val="24"/>
        </w:rPr>
      </w:pPr>
      <w:r w:rsidRPr="007B70ED">
        <w:rPr>
          <w:rFonts w:asciiTheme="minorHAnsi" w:hAnsiTheme="minorHAnsi" w:cstheme="minorHAnsi"/>
          <w:sz w:val="20"/>
          <w:szCs w:val="20"/>
        </w:rPr>
        <w:t>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základě Vámi zvolného Zboží, způsobu jeho doručení a platby;</w:t>
      </w:r>
    </w:p>
    <w:p w14:paraId="3A8F7138" w14:textId="5EBB4512" w:rsidR="000E310F" w:rsidRPr="007B70ED" w:rsidRDefault="000E310F" w:rsidP="001F6804">
      <w:pPr>
        <w:pStyle w:val="Odstavecseseznamem"/>
        <w:numPr>
          <w:ilvl w:val="2"/>
          <w:numId w:val="21"/>
        </w:numPr>
        <w:spacing w:after="0"/>
        <w:contextualSpacing w:val="0"/>
        <w:rPr>
          <w:rFonts w:asciiTheme="minorHAnsi" w:hAnsiTheme="minorHAnsi" w:cstheme="minorHAnsi"/>
          <w:b/>
          <w:bCs/>
          <w:sz w:val="24"/>
          <w:szCs w:val="24"/>
        </w:rPr>
      </w:pPr>
      <w:r w:rsidRPr="007B70ED">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p>
    <w:p w14:paraId="25C6C2FE" w14:textId="77777777" w:rsidR="00666A4D" w:rsidRPr="007B70ED" w:rsidRDefault="00666A4D" w:rsidP="001F6804">
      <w:pPr>
        <w:pStyle w:val="Bezmezer"/>
        <w:numPr>
          <w:ilvl w:val="1"/>
          <w:numId w:val="21"/>
        </w:numPr>
        <w:spacing w:line="360" w:lineRule="auto"/>
        <w:jc w:val="both"/>
        <w:rPr>
          <w:rFonts w:asciiTheme="minorHAnsi" w:hAnsiTheme="minorHAnsi" w:cstheme="minorHAnsi"/>
          <w:b/>
          <w:bCs/>
          <w:sz w:val="24"/>
          <w:szCs w:val="24"/>
        </w:rPr>
      </w:pPr>
      <w:r w:rsidRPr="007B70ED">
        <w:rPr>
          <w:rFonts w:asciiTheme="minorHAnsi" w:hAnsiTheme="minorHAnsi" w:cstheme="minorHAnsi"/>
          <w:sz w:val="20"/>
          <w:szCs w:val="20"/>
        </w:rPr>
        <w:t xml:space="preserve">V průběhu tvorby Objednávky může až do doby jejího dokončení údaje měnit a kontrolovat. Po provedení kontroly prostřednictvím stisku tlačítka „Objednat s povinností platby“ Objednávku dokončíte. Před stiskem tlačítka musíte ale ještě potvrdit Vaše seznámení se a souhlas s těmito Podmínkami, v opačném případě nebude možné Objednávku dokončit. K potvrzení a souhlasu slouží zatrhávací políčko. Po stisku tlačítka „Objednat s povinností platby“ budou všechny vyplněné informace odeslány přímo Nám. </w:t>
      </w:r>
    </w:p>
    <w:p w14:paraId="146A9F34" w14:textId="77777777" w:rsidR="00666A4D" w:rsidRPr="007B70ED" w:rsidRDefault="00666A4D" w:rsidP="001F6804">
      <w:pPr>
        <w:pStyle w:val="Bezmezer"/>
        <w:numPr>
          <w:ilvl w:val="1"/>
          <w:numId w:val="21"/>
        </w:numPr>
        <w:spacing w:line="360" w:lineRule="auto"/>
        <w:jc w:val="both"/>
        <w:rPr>
          <w:rFonts w:asciiTheme="minorHAnsi" w:hAnsiTheme="minorHAnsi" w:cstheme="minorHAnsi"/>
          <w:b/>
          <w:bCs/>
          <w:sz w:val="24"/>
          <w:szCs w:val="24"/>
        </w:rPr>
      </w:pPr>
      <w:r w:rsidRPr="007B70ED">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 formou přílohy e-mailové zprávy. Podmínky ve znění účinném ke dni Objednávky, tj. ve znění přiloženém jako příloha potvrzující e-mailové zprávy, tvoří nedílnou součást Smlouvy. Potvrzením Objednávky dochází k uzavření Smlouvy mezi Námi a Vámi.</w:t>
      </w:r>
    </w:p>
    <w:p w14:paraId="12329484" w14:textId="77777777" w:rsidR="00666A4D" w:rsidRPr="007B70ED" w:rsidRDefault="00666A4D" w:rsidP="001F6804">
      <w:pPr>
        <w:pStyle w:val="Bezmezer"/>
        <w:numPr>
          <w:ilvl w:val="1"/>
          <w:numId w:val="21"/>
        </w:numPr>
        <w:spacing w:line="360" w:lineRule="auto"/>
        <w:jc w:val="both"/>
        <w:rPr>
          <w:rFonts w:asciiTheme="minorHAnsi" w:hAnsiTheme="minorHAnsi" w:cstheme="minorHAnsi"/>
          <w:b/>
          <w:bCs/>
          <w:sz w:val="24"/>
          <w:szCs w:val="24"/>
        </w:rPr>
      </w:pPr>
      <w:r w:rsidRPr="007B70ED">
        <w:rPr>
          <w:rFonts w:asciiTheme="minorHAnsi" w:hAnsiTheme="minorHAnsi" w:cstheme="minorHAnsi"/>
          <w:sz w:val="20"/>
          <w:szCs w:val="20"/>
        </w:rPr>
        <w:t xml:space="preserve">Mohou nastat i případy, kdy Vám nebudeme moci Objednávku potvrdit. Jedná se zejména o situace, kdy Zboží není dostupné nebo případy, kdy objednáte větší počet kusů Zboží, než kolik je z naší strany umožněno.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potvrdíte. </w:t>
      </w:r>
    </w:p>
    <w:p w14:paraId="5C2B1ADB" w14:textId="77777777" w:rsidR="00666A4D" w:rsidRPr="007B70ED" w:rsidRDefault="00666A4D" w:rsidP="001F6804">
      <w:pPr>
        <w:pStyle w:val="Bezmezer"/>
        <w:numPr>
          <w:ilvl w:val="1"/>
          <w:numId w:val="21"/>
        </w:numPr>
        <w:spacing w:line="360" w:lineRule="auto"/>
        <w:jc w:val="both"/>
        <w:rPr>
          <w:rFonts w:asciiTheme="minorHAnsi" w:hAnsiTheme="minorHAnsi" w:cstheme="minorHAnsi"/>
          <w:b/>
          <w:bCs/>
          <w:sz w:val="24"/>
          <w:szCs w:val="24"/>
        </w:rPr>
      </w:pPr>
      <w:r w:rsidRPr="007B70ED">
        <w:rPr>
          <w:rFonts w:asciiTheme="minorHAnsi" w:hAnsiTheme="minorHAnsi" w:cstheme="minorHAnsi"/>
          <w:sz w:val="20"/>
          <w:szCs w:val="20"/>
        </w:rPr>
        <w:t>V případě, že v rámci E-shopu</w:t>
      </w:r>
      <w:r w:rsidRPr="007B70ED">
        <w:rPr>
          <w:rFonts w:asciiTheme="minorHAnsi" w:hAnsiTheme="minorHAnsi" w:cstheme="minorHAnsi"/>
          <w:bCs/>
          <w:sz w:val="20"/>
          <w:szCs w:val="20"/>
        </w:rPr>
        <w:t xml:space="preserve"> nebo v Objednávce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05E86E4F" w14:textId="77777777" w:rsidR="00666A4D" w:rsidRPr="007B70ED" w:rsidRDefault="00666A4D" w:rsidP="001F6804">
      <w:pPr>
        <w:pStyle w:val="Bezmezer"/>
        <w:numPr>
          <w:ilvl w:val="1"/>
          <w:numId w:val="21"/>
        </w:numPr>
        <w:spacing w:line="360" w:lineRule="auto"/>
        <w:jc w:val="both"/>
        <w:rPr>
          <w:rFonts w:asciiTheme="minorHAnsi" w:hAnsiTheme="minorHAnsi" w:cstheme="minorHAnsi"/>
          <w:b/>
          <w:bCs/>
          <w:sz w:val="24"/>
          <w:szCs w:val="24"/>
        </w:rPr>
      </w:pPr>
      <w:r w:rsidRPr="007B70ED">
        <w:rPr>
          <w:rFonts w:asciiTheme="minorHAnsi" w:hAnsiTheme="minorHAnsi" w:cstheme="minorHAnsi"/>
          <w:bCs/>
          <w:sz w:val="20"/>
          <w:szCs w:val="20"/>
        </w:rPr>
        <w:t>V případě, kdy dojde k uzavření Smlouvy, Vám vzniká závazek k zaplacení Celkové ceny.</w:t>
      </w:r>
    </w:p>
    <w:p w14:paraId="73CF9EDB" w14:textId="77777777" w:rsidR="00666A4D" w:rsidRPr="007B70ED" w:rsidRDefault="00666A4D" w:rsidP="001F6804">
      <w:pPr>
        <w:pStyle w:val="Bezmezer"/>
        <w:numPr>
          <w:ilvl w:val="1"/>
          <w:numId w:val="21"/>
        </w:numPr>
        <w:spacing w:line="360" w:lineRule="auto"/>
        <w:jc w:val="both"/>
        <w:rPr>
          <w:rFonts w:asciiTheme="minorHAnsi" w:hAnsiTheme="minorHAnsi" w:cstheme="minorHAnsi"/>
          <w:b/>
          <w:bCs/>
          <w:sz w:val="24"/>
          <w:szCs w:val="24"/>
        </w:rPr>
      </w:pPr>
      <w:r w:rsidRPr="007B70ED">
        <w:rPr>
          <w:rFonts w:asciiTheme="minorHAnsi" w:hAnsiTheme="minorHAnsi" w:cstheme="minorHAnsi"/>
          <w:sz w:val="20"/>
          <w:szCs w:val="20"/>
        </w:rPr>
        <w:t xml:space="preserve">V případě, že máte zřízen Uživatelský účet, můžete učinit Objednávku jeho prostřednictvím. I v takovém případě máte ale povinnost zkontrolovat správnost, pravdivost a úplnost předvyplněných </w:t>
      </w:r>
      <w:r w:rsidRPr="007B70ED">
        <w:rPr>
          <w:rFonts w:asciiTheme="minorHAnsi" w:hAnsiTheme="minorHAnsi" w:cstheme="minorHAnsi"/>
          <w:sz w:val="20"/>
          <w:szCs w:val="20"/>
        </w:rPr>
        <w:lastRenderedPageBreak/>
        <w:t>údajů. Způsob tvorby Objednávky je však totožný, jako v případě kupujícího bez Uživatelského účtu, výhodou však je, že není třeba opakovaně vyplňovat Vaše identifikační údaje.</w:t>
      </w:r>
    </w:p>
    <w:p w14:paraId="6982CFCC" w14:textId="3F4750D1" w:rsidR="00666A4D" w:rsidRPr="007B70ED" w:rsidRDefault="00666A4D" w:rsidP="001F6804">
      <w:pPr>
        <w:pStyle w:val="Bezmezer"/>
        <w:numPr>
          <w:ilvl w:val="1"/>
          <w:numId w:val="21"/>
        </w:numPr>
        <w:spacing w:line="360" w:lineRule="auto"/>
        <w:jc w:val="both"/>
        <w:rPr>
          <w:rFonts w:asciiTheme="minorHAnsi" w:hAnsiTheme="minorHAnsi" w:cstheme="minorHAnsi"/>
          <w:b/>
          <w:bCs/>
          <w:sz w:val="24"/>
          <w:szCs w:val="24"/>
        </w:rPr>
      </w:pPr>
      <w:r w:rsidRPr="007B70ED">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14:paraId="1BB31CFB" w14:textId="77777777" w:rsidR="000E310F" w:rsidRPr="007B70ED" w:rsidRDefault="000E310F" w:rsidP="001F6804">
      <w:pPr>
        <w:pStyle w:val="Bezmezer"/>
        <w:numPr>
          <w:ilvl w:val="1"/>
          <w:numId w:val="21"/>
        </w:numPr>
        <w:spacing w:line="360" w:lineRule="auto"/>
        <w:jc w:val="both"/>
        <w:rPr>
          <w:rFonts w:asciiTheme="minorHAnsi" w:hAnsiTheme="minorHAnsi" w:cstheme="minorHAnsi"/>
          <w:sz w:val="20"/>
          <w:szCs w:val="20"/>
        </w:rPr>
      </w:pPr>
      <w:r w:rsidRPr="007B70ED">
        <w:rPr>
          <w:rFonts w:asciiTheme="minorHAnsi" w:hAnsiTheme="minorHAnsi" w:cstheme="minorHAnsi"/>
          <w:sz w:val="20"/>
          <w:szCs w:val="20"/>
        </w:rPr>
        <w:t>Přijetí nabídky s dodatkem nebo odchylkou není přijetím nabídky.</w:t>
      </w:r>
    </w:p>
    <w:p w14:paraId="755DC1FA" w14:textId="77777777" w:rsidR="000E310F" w:rsidRPr="007B70ED" w:rsidRDefault="000E310F" w:rsidP="001F6804">
      <w:pPr>
        <w:pStyle w:val="Bezmezer"/>
        <w:numPr>
          <w:ilvl w:val="1"/>
          <w:numId w:val="21"/>
        </w:numPr>
        <w:spacing w:line="360" w:lineRule="auto"/>
        <w:jc w:val="both"/>
        <w:rPr>
          <w:rFonts w:asciiTheme="minorHAnsi" w:hAnsiTheme="minorHAnsi" w:cstheme="minorHAnsi"/>
          <w:sz w:val="20"/>
          <w:szCs w:val="20"/>
        </w:rPr>
      </w:pPr>
      <w:r w:rsidRPr="007B70ED">
        <w:rPr>
          <w:rFonts w:asciiTheme="minorHAnsi" w:hAnsiTheme="minorHAnsi" w:cstheme="minorHAnsi"/>
          <w:sz w:val="20"/>
          <w:szCs w:val="20"/>
        </w:rPr>
        <w:t>Potvrzení obsahu smlouvy uzavřené v jiné než písemné formě, které vykazuje odchylky od skutečně ujednaného obsahu smlouvy, nemá právní účinky.</w:t>
      </w:r>
    </w:p>
    <w:p w14:paraId="100DBD87" w14:textId="77777777" w:rsidR="004333AB" w:rsidRDefault="000E310F" w:rsidP="001F6804">
      <w:pPr>
        <w:pStyle w:val="Bezmezer"/>
        <w:numPr>
          <w:ilvl w:val="1"/>
          <w:numId w:val="21"/>
        </w:numPr>
        <w:spacing w:line="360" w:lineRule="auto"/>
        <w:jc w:val="both"/>
        <w:rPr>
          <w:rFonts w:asciiTheme="minorHAnsi" w:hAnsiTheme="minorHAnsi" w:cstheme="minorHAnsi"/>
          <w:sz w:val="20"/>
          <w:szCs w:val="20"/>
        </w:rPr>
      </w:pPr>
      <w:r w:rsidRPr="007B70ED">
        <w:rPr>
          <w:rFonts w:asciiTheme="minorHAnsi" w:hAnsiTheme="minorHAnsi" w:cstheme="minorHAnsi"/>
          <w:sz w:val="20"/>
          <w:szCs w:val="20"/>
        </w:rPr>
        <w:t>Vy jako kupující souhlasíte, že v případě potřeby může být objednávka vyřízena prostřednictvím 3. osoby.</w:t>
      </w:r>
      <w:bookmarkEnd w:id="0"/>
    </w:p>
    <w:p w14:paraId="1CAF1021" w14:textId="77777777" w:rsidR="004333AB" w:rsidRDefault="004333AB" w:rsidP="001F6804">
      <w:pPr>
        <w:pStyle w:val="Bezmezer"/>
        <w:spacing w:line="360" w:lineRule="auto"/>
        <w:ind w:left="360"/>
        <w:jc w:val="both"/>
        <w:rPr>
          <w:rFonts w:asciiTheme="minorHAnsi" w:hAnsiTheme="minorHAnsi" w:cstheme="minorHAnsi"/>
          <w:sz w:val="20"/>
          <w:szCs w:val="20"/>
        </w:rPr>
      </w:pPr>
    </w:p>
    <w:p w14:paraId="61E84B09" w14:textId="7A2C9DCF" w:rsidR="007B70ED" w:rsidRPr="004333AB" w:rsidRDefault="006956E5" w:rsidP="001F6804">
      <w:pPr>
        <w:pStyle w:val="Bezmezer"/>
        <w:numPr>
          <w:ilvl w:val="0"/>
          <w:numId w:val="21"/>
        </w:numPr>
        <w:spacing w:line="360" w:lineRule="auto"/>
        <w:jc w:val="both"/>
        <w:rPr>
          <w:rFonts w:asciiTheme="minorHAnsi" w:hAnsiTheme="minorHAnsi" w:cstheme="minorHAnsi"/>
          <w:sz w:val="20"/>
          <w:szCs w:val="20"/>
        </w:rPr>
      </w:pPr>
      <w:r w:rsidRPr="004333AB">
        <w:rPr>
          <w:rFonts w:asciiTheme="minorHAnsi" w:hAnsiTheme="minorHAnsi" w:cstheme="minorHAnsi"/>
          <w:b/>
          <w:bCs/>
          <w:sz w:val="24"/>
          <w:szCs w:val="24"/>
        </w:rPr>
        <w:t>UŽIVATELSKÝ ÚČET</w:t>
      </w:r>
    </w:p>
    <w:p w14:paraId="373E321F" w14:textId="77777777" w:rsidR="007B70ED" w:rsidRDefault="000838D0" w:rsidP="001F6804">
      <w:pPr>
        <w:pStyle w:val="Bezmezer"/>
        <w:numPr>
          <w:ilvl w:val="1"/>
          <w:numId w:val="21"/>
        </w:numPr>
        <w:spacing w:line="360" w:lineRule="auto"/>
        <w:jc w:val="both"/>
        <w:rPr>
          <w:rFonts w:asciiTheme="minorHAnsi" w:hAnsiTheme="minorHAnsi" w:cstheme="minorHAnsi"/>
          <w:sz w:val="20"/>
          <w:szCs w:val="20"/>
        </w:rPr>
      </w:pPr>
      <w:r w:rsidRPr="007B70ED">
        <w:rPr>
          <w:rFonts w:asciiTheme="minorHAnsi" w:hAnsiTheme="minorHAnsi" w:cstheme="minorHAnsi"/>
          <w:sz w:val="20"/>
          <w:szCs w:val="20"/>
        </w:rPr>
        <w:t xml:space="preserve">Na základě Vaší registrace v rámci E-shopu můžete přistupovat do svého Uživatelského účtu. </w:t>
      </w:r>
    </w:p>
    <w:p w14:paraId="7DBB6444" w14:textId="77777777" w:rsidR="007B70ED" w:rsidRDefault="4CCC6168" w:rsidP="001F6804">
      <w:pPr>
        <w:pStyle w:val="Bezmezer"/>
        <w:numPr>
          <w:ilvl w:val="1"/>
          <w:numId w:val="21"/>
        </w:numPr>
        <w:spacing w:line="360" w:lineRule="auto"/>
        <w:jc w:val="both"/>
        <w:rPr>
          <w:rFonts w:asciiTheme="minorHAnsi" w:hAnsiTheme="minorHAnsi" w:cstheme="minorHAnsi"/>
          <w:sz w:val="20"/>
          <w:szCs w:val="20"/>
        </w:rPr>
      </w:pPr>
      <w:r w:rsidRPr="007B70ED">
        <w:rPr>
          <w:rFonts w:asciiTheme="minorHAnsi" w:hAnsiTheme="minorHAnsi" w:cstheme="minorHAnsi"/>
          <w:sz w:val="20"/>
          <w:szCs w:val="20"/>
        </w:rPr>
        <w:t>Při registraci Uživatelského účtu je Vaše povinnost uvést správně a pravdivě všechny zadávané údaje a v případě změny je aktualizovat.</w:t>
      </w:r>
    </w:p>
    <w:p w14:paraId="6D4F2FD2" w14:textId="77777777" w:rsidR="007B70ED" w:rsidRDefault="000838D0" w:rsidP="001F6804">
      <w:pPr>
        <w:pStyle w:val="Bezmezer"/>
        <w:numPr>
          <w:ilvl w:val="1"/>
          <w:numId w:val="21"/>
        </w:numPr>
        <w:spacing w:line="360" w:lineRule="auto"/>
        <w:jc w:val="both"/>
        <w:rPr>
          <w:rFonts w:asciiTheme="minorHAnsi" w:hAnsiTheme="minorHAnsi" w:cstheme="minorHAnsi"/>
          <w:sz w:val="20"/>
          <w:szCs w:val="20"/>
        </w:rPr>
      </w:pPr>
      <w:r w:rsidRPr="007B70ED">
        <w:rPr>
          <w:rFonts w:asciiTheme="minorHAnsi" w:hAnsiTheme="minorHAnsi" w:cstheme="minorHAnsi"/>
          <w:sz w:val="20"/>
          <w:szCs w:val="20"/>
        </w:rPr>
        <w:t>Přístup k Uživatelskému účtu je zabezpečen uživatelským jménem a heslem. Ohledně těchto přístupových je Vaší povinností zachovávat mlčenlivost a nikomu tyto údaje neposkytovat.</w:t>
      </w:r>
      <w:r w:rsidR="00DC5B48" w:rsidRPr="007B70ED">
        <w:rPr>
          <w:rFonts w:asciiTheme="minorHAnsi" w:hAnsiTheme="minorHAnsi" w:cstheme="minorHAnsi"/>
          <w:sz w:val="20"/>
          <w:szCs w:val="20"/>
        </w:rPr>
        <w:t xml:space="preserve"> </w:t>
      </w:r>
      <w:r w:rsidRPr="007B70ED">
        <w:rPr>
          <w:rFonts w:asciiTheme="minorHAnsi" w:hAnsiTheme="minorHAnsi" w:cstheme="minorHAnsi"/>
          <w:sz w:val="20"/>
          <w:szCs w:val="20"/>
        </w:rPr>
        <w:t>V případě, že dojde k jejich zneužití, neneseme za to žádnou odpovědnost.</w:t>
      </w:r>
    </w:p>
    <w:p w14:paraId="2FE2DC07" w14:textId="77777777" w:rsidR="007B70ED" w:rsidRDefault="4CCC6168" w:rsidP="001F6804">
      <w:pPr>
        <w:pStyle w:val="Bezmezer"/>
        <w:numPr>
          <w:ilvl w:val="1"/>
          <w:numId w:val="21"/>
        </w:numPr>
        <w:spacing w:line="360" w:lineRule="auto"/>
        <w:jc w:val="both"/>
        <w:rPr>
          <w:rFonts w:asciiTheme="minorHAnsi" w:hAnsiTheme="minorHAnsi" w:cstheme="minorHAnsi"/>
          <w:sz w:val="20"/>
          <w:szCs w:val="20"/>
        </w:rPr>
      </w:pPr>
      <w:r w:rsidRPr="007B70ED">
        <w:rPr>
          <w:rFonts w:asciiTheme="minorHAnsi" w:hAnsiTheme="minorHAnsi" w:cstheme="minorHAnsi"/>
          <w:sz w:val="20"/>
          <w:szCs w:val="20"/>
        </w:rPr>
        <w:t>Uživatelský účet je osobní, a nejste tedy oprávněni umožnit jeho využívání třetím osobám.</w:t>
      </w:r>
    </w:p>
    <w:p w14:paraId="65F5F1FE" w14:textId="77777777" w:rsidR="007B70ED" w:rsidRDefault="000838D0" w:rsidP="001F6804">
      <w:pPr>
        <w:pStyle w:val="Bezmezer"/>
        <w:numPr>
          <w:ilvl w:val="1"/>
          <w:numId w:val="21"/>
        </w:numPr>
        <w:spacing w:line="360" w:lineRule="auto"/>
        <w:jc w:val="both"/>
        <w:rPr>
          <w:rFonts w:asciiTheme="minorHAnsi" w:hAnsiTheme="minorHAnsi" w:cstheme="minorHAnsi"/>
          <w:sz w:val="20"/>
          <w:szCs w:val="20"/>
        </w:rPr>
      </w:pPr>
      <w:r w:rsidRPr="007B70ED">
        <w:rPr>
          <w:rFonts w:asciiTheme="minorHAnsi" w:hAnsiTheme="minorHAnsi" w:cstheme="minorHAnsi"/>
          <w:sz w:val="20"/>
          <w:szCs w:val="20"/>
        </w:rPr>
        <w:t>Váš Uživatelský účet můžeme zrušit, a to zejména v případě, když jej více než</w:t>
      </w:r>
      <w:r w:rsidR="000E310F" w:rsidRPr="007B70ED">
        <w:rPr>
          <w:rFonts w:asciiTheme="minorHAnsi" w:hAnsiTheme="minorHAnsi" w:cstheme="minorHAnsi"/>
          <w:sz w:val="20"/>
          <w:szCs w:val="20"/>
        </w:rPr>
        <w:t xml:space="preserve"> 12 měsíců </w:t>
      </w:r>
      <w:r w:rsidRPr="007B70ED">
        <w:rPr>
          <w:rFonts w:asciiTheme="minorHAnsi" w:hAnsiTheme="minorHAnsi" w:cstheme="minorHAnsi"/>
          <w:sz w:val="20"/>
          <w:szCs w:val="20"/>
        </w:rPr>
        <w:t>nevyužíváte, či v případě, kdy porušíte své povinnosti dle Smlouvy.</w:t>
      </w:r>
    </w:p>
    <w:p w14:paraId="10D92D6B" w14:textId="77777777" w:rsidR="004333AB" w:rsidRDefault="000838D0" w:rsidP="001F6804">
      <w:pPr>
        <w:pStyle w:val="Bezmezer"/>
        <w:numPr>
          <w:ilvl w:val="1"/>
          <w:numId w:val="21"/>
        </w:numPr>
        <w:spacing w:line="360" w:lineRule="auto"/>
        <w:jc w:val="both"/>
        <w:rPr>
          <w:rFonts w:asciiTheme="minorHAnsi" w:hAnsiTheme="minorHAnsi" w:cstheme="minorHAnsi"/>
          <w:sz w:val="20"/>
          <w:szCs w:val="20"/>
        </w:rPr>
      </w:pPr>
      <w:r w:rsidRPr="007B70ED">
        <w:rPr>
          <w:rFonts w:asciiTheme="minorHAnsi" w:hAnsiTheme="minorHAnsi" w:cstheme="minorHAnsi"/>
          <w:sz w:val="20"/>
          <w:szCs w:val="20"/>
        </w:rPr>
        <w:t>Uživatelský účet nemusí být dostupný nepřetržitě, a to zejména s ohledem na nutnou údržbu hardwarového a softwarového vybavení.</w:t>
      </w:r>
    </w:p>
    <w:p w14:paraId="5CCDE1E4" w14:textId="77777777" w:rsidR="004333AB" w:rsidRPr="004333AB" w:rsidRDefault="004333AB" w:rsidP="001F6804">
      <w:pPr>
        <w:pStyle w:val="Bezmezer"/>
        <w:spacing w:line="360" w:lineRule="auto"/>
        <w:ind w:left="360"/>
        <w:jc w:val="both"/>
        <w:rPr>
          <w:rFonts w:asciiTheme="minorHAnsi" w:hAnsiTheme="minorHAnsi" w:cstheme="minorHAnsi"/>
          <w:sz w:val="20"/>
          <w:szCs w:val="20"/>
        </w:rPr>
      </w:pPr>
    </w:p>
    <w:p w14:paraId="00DF4B34" w14:textId="76B01977" w:rsidR="004333AB" w:rsidRPr="004333AB" w:rsidRDefault="000838D0" w:rsidP="001F6804">
      <w:pPr>
        <w:pStyle w:val="Bezmezer"/>
        <w:numPr>
          <w:ilvl w:val="0"/>
          <w:numId w:val="21"/>
        </w:numPr>
        <w:spacing w:line="360" w:lineRule="auto"/>
        <w:jc w:val="both"/>
        <w:rPr>
          <w:rFonts w:asciiTheme="minorHAnsi" w:hAnsiTheme="minorHAnsi" w:cstheme="minorHAnsi"/>
          <w:sz w:val="20"/>
          <w:szCs w:val="20"/>
        </w:rPr>
      </w:pPr>
      <w:r w:rsidRPr="004333AB">
        <w:rPr>
          <w:rFonts w:asciiTheme="minorHAnsi" w:hAnsiTheme="minorHAnsi" w:cstheme="minorHAnsi"/>
          <w:b/>
          <w:bCs/>
          <w:sz w:val="24"/>
          <w:szCs w:val="24"/>
        </w:rPr>
        <w:t>CENOVÉ A PLATEBNÍ PODMÍNKY, VÝHRADA VLASTNICKÉHO PRÁVA</w:t>
      </w:r>
    </w:p>
    <w:p w14:paraId="49191E93" w14:textId="77777777" w:rsidR="004333AB" w:rsidRDefault="000838D0" w:rsidP="001F6804">
      <w:pPr>
        <w:pStyle w:val="Bezmezer"/>
        <w:numPr>
          <w:ilvl w:val="1"/>
          <w:numId w:val="21"/>
        </w:numPr>
        <w:spacing w:line="360" w:lineRule="auto"/>
        <w:jc w:val="both"/>
        <w:rPr>
          <w:rFonts w:asciiTheme="minorHAnsi" w:hAnsiTheme="minorHAnsi" w:cstheme="minorHAnsi"/>
          <w:sz w:val="20"/>
          <w:szCs w:val="20"/>
        </w:rPr>
      </w:pPr>
      <w:r w:rsidRPr="004333AB">
        <w:rPr>
          <w:rFonts w:asciiTheme="minorHAnsi" w:hAnsiTheme="minorHAnsi" w:cstheme="minorHAnsi"/>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76A14AAC" w14:textId="77777777" w:rsidR="004333AB" w:rsidRDefault="000838D0" w:rsidP="001F6804">
      <w:pPr>
        <w:pStyle w:val="Bezmezer"/>
        <w:numPr>
          <w:ilvl w:val="1"/>
          <w:numId w:val="21"/>
        </w:numPr>
        <w:spacing w:line="360" w:lineRule="auto"/>
        <w:jc w:val="both"/>
        <w:rPr>
          <w:rFonts w:asciiTheme="minorHAnsi" w:hAnsiTheme="minorHAnsi" w:cstheme="minorHAnsi"/>
          <w:sz w:val="20"/>
          <w:szCs w:val="20"/>
        </w:rPr>
      </w:pPr>
      <w:r w:rsidRPr="004333AB">
        <w:rPr>
          <w:rFonts w:asciiTheme="minorHAnsi" w:hAnsiTheme="minorHAnsi" w:cstheme="minorHAnsi"/>
          <w:sz w:val="20"/>
          <w:szCs w:val="20"/>
        </w:rPr>
        <w:t xml:space="preserve">Celková cena je uvedena včetně DPH včetně veškerých poplatků stanovených zákonem. </w:t>
      </w:r>
      <w:bookmarkStart w:id="1" w:name="_Ref20746134"/>
    </w:p>
    <w:p w14:paraId="5E7D5114" w14:textId="77777777" w:rsidR="004333AB" w:rsidRDefault="000838D0" w:rsidP="001F6804">
      <w:pPr>
        <w:pStyle w:val="Bezmezer"/>
        <w:numPr>
          <w:ilvl w:val="1"/>
          <w:numId w:val="21"/>
        </w:numPr>
        <w:spacing w:line="360" w:lineRule="auto"/>
        <w:jc w:val="both"/>
        <w:rPr>
          <w:rFonts w:asciiTheme="minorHAnsi" w:hAnsiTheme="minorHAnsi" w:cstheme="minorHAnsi"/>
          <w:sz w:val="20"/>
          <w:szCs w:val="20"/>
        </w:rPr>
      </w:pPr>
      <w:r w:rsidRPr="004333AB">
        <w:rPr>
          <w:rFonts w:asciiTheme="minorHAnsi" w:hAnsiTheme="minorHAnsi" w:cstheme="minorHAnsi"/>
          <w:sz w:val="20"/>
          <w:szCs w:val="20"/>
        </w:rPr>
        <w:t>Platbu Celkové ceny po Vás budeme požadovat po uzavření Smlouvy a před</w:t>
      </w:r>
      <w:r w:rsidR="004B12E7" w:rsidRPr="004333AB">
        <w:rPr>
          <w:rFonts w:asciiTheme="minorHAnsi" w:hAnsiTheme="minorHAnsi" w:cstheme="minorHAnsi"/>
          <w:sz w:val="20"/>
          <w:szCs w:val="20"/>
        </w:rPr>
        <w:t xml:space="preserve"> nebo po</w:t>
      </w:r>
      <w:r w:rsidRPr="004333AB">
        <w:rPr>
          <w:rFonts w:asciiTheme="minorHAnsi" w:hAnsiTheme="minorHAnsi" w:cstheme="minorHAnsi"/>
          <w:sz w:val="20"/>
          <w:szCs w:val="20"/>
        </w:rPr>
        <w:t xml:space="preserve"> předání Zboží. Úhradu Celkové ceny můžete provést následujícími způsoby:</w:t>
      </w:r>
      <w:bookmarkStart w:id="2" w:name="_Ref22633616"/>
      <w:bookmarkEnd w:id="1"/>
    </w:p>
    <w:p w14:paraId="25A6AC07" w14:textId="77777777" w:rsidR="004333AB" w:rsidRDefault="000838D0" w:rsidP="001F6804">
      <w:pPr>
        <w:pStyle w:val="Bezmezer"/>
        <w:numPr>
          <w:ilvl w:val="2"/>
          <w:numId w:val="21"/>
        </w:numPr>
        <w:spacing w:line="360" w:lineRule="auto"/>
        <w:jc w:val="both"/>
        <w:rPr>
          <w:rFonts w:asciiTheme="minorHAnsi" w:hAnsiTheme="minorHAnsi" w:cstheme="minorHAnsi"/>
          <w:sz w:val="20"/>
          <w:szCs w:val="20"/>
        </w:rPr>
      </w:pPr>
      <w:r w:rsidRPr="004333AB">
        <w:rPr>
          <w:rFonts w:asciiTheme="minorHAnsi" w:hAnsiTheme="minorHAnsi" w:cstheme="minorHAnsi"/>
          <w:sz w:val="20"/>
          <w:szCs w:val="20"/>
        </w:rPr>
        <w:t>Bankovním převodem. Informace pro provedení platby Vám zašleme v rámci potvrzení Objednávky. V případě platby bankovním převodem je Celková cena splatná do</w:t>
      </w:r>
      <w:r w:rsidR="004B12E7" w:rsidRPr="004333AB">
        <w:rPr>
          <w:rFonts w:asciiTheme="minorHAnsi" w:hAnsiTheme="minorHAnsi" w:cstheme="minorHAnsi"/>
          <w:sz w:val="20"/>
          <w:szCs w:val="20"/>
        </w:rPr>
        <w:t xml:space="preserve"> 14 dnů.</w:t>
      </w:r>
    </w:p>
    <w:p w14:paraId="7057C1AB" w14:textId="5BEA188C" w:rsidR="00A86693" w:rsidRDefault="000838D0" w:rsidP="001F6804">
      <w:pPr>
        <w:pStyle w:val="Bezmezer"/>
        <w:numPr>
          <w:ilvl w:val="2"/>
          <w:numId w:val="21"/>
        </w:numPr>
        <w:spacing w:line="360" w:lineRule="auto"/>
        <w:jc w:val="both"/>
        <w:rPr>
          <w:rFonts w:asciiTheme="minorHAnsi" w:hAnsiTheme="minorHAnsi" w:cstheme="minorHAnsi"/>
          <w:sz w:val="20"/>
          <w:szCs w:val="20"/>
        </w:rPr>
      </w:pPr>
      <w:r w:rsidRPr="004333AB">
        <w:rPr>
          <w:rFonts w:asciiTheme="minorHAnsi" w:hAnsiTheme="minorHAnsi" w:cstheme="minorHAnsi"/>
          <w:sz w:val="20"/>
          <w:szCs w:val="20"/>
        </w:rPr>
        <w:t>Kartou online. V takovém případě probíhá platba přes platební bránu</w:t>
      </w:r>
      <w:r w:rsidR="004B12E7" w:rsidRPr="004333AB">
        <w:rPr>
          <w:rFonts w:asciiTheme="minorHAnsi" w:hAnsiTheme="minorHAnsi" w:cstheme="minorHAnsi"/>
          <w:sz w:val="20"/>
          <w:szCs w:val="20"/>
        </w:rPr>
        <w:t xml:space="preserve"> </w:t>
      </w:r>
      <w:r w:rsidR="00A86693">
        <w:rPr>
          <w:rFonts w:asciiTheme="minorHAnsi" w:hAnsiTheme="minorHAnsi" w:cstheme="minorHAnsi"/>
          <w:sz w:val="20"/>
          <w:szCs w:val="20"/>
        </w:rPr>
        <w:t>Shoptet Pay</w:t>
      </w:r>
      <w:r w:rsidRPr="004333AB">
        <w:rPr>
          <w:rFonts w:asciiTheme="minorHAnsi" w:hAnsiTheme="minorHAnsi" w:cstheme="minorHAnsi"/>
          <w:sz w:val="20"/>
          <w:szCs w:val="20"/>
        </w:rPr>
        <w:t xml:space="preserve">, přičemž platba se řídí </w:t>
      </w:r>
      <w:r w:rsidR="00FC3939">
        <w:rPr>
          <w:rFonts w:asciiTheme="minorHAnsi" w:hAnsiTheme="minorHAnsi" w:cstheme="minorHAnsi"/>
          <w:sz w:val="20"/>
          <w:szCs w:val="20"/>
        </w:rPr>
        <w:t xml:space="preserve">všeobecnými obchodními </w:t>
      </w:r>
      <w:r w:rsidRPr="004333AB">
        <w:rPr>
          <w:rFonts w:asciiTheme="minorHAnsi" w:hAnsiTheme="minorHAnsi" w:cstheme="minorHAnsi"/>
          <w:sz w:val="20"/>
          <w:szCs w:val="20"/>
        </w:rPr>
        <w:t>podmínkami této platební brány, které jsou dostupné na adrese</w:t>
      </w:r>
      <w:r w:rsidR="00A86693">
        <w:rPr>
          <w:rFonts w:asciiTheme="minorHAnsi" w:hAnsiTheme="minorHAnsi" w:cstheme="minorHAnsi"/>
          <w:sz w:val="20"/>
          <w:szCs w:val="20"/>
        </w:rPr>
        <w:t xml:space="preserve"> </w:t>
      </w:r>
      <w:hyperlink r:id="rId12" w:history="1">
        <w:r w:rsidR="00A86693" w:rsidRPr="00732977">
          <w:rPr>
            <w:rStyle w:val="Hypertextovodkaz"/>
            <w:rFonts w:asciiTheme="minorHAnsi" w:hAnsiTheme="minorHAnsi" w:cstheme="minorHAnsi"/>
            <w:sz w:val="20"/>
            <w:szCs w:val="20"/>
          </w:rPr>
          <w:t>https://www.shoptetpay.com/cs/vseobecne-obchodni-podminky-shoptet-pay/</w:t>
        </w:r>
      </w:hyperlink>
      <w:r w:rsidR="00A86693">
        <w:rPr>
          <w:rFonts w:asciiTheme="minorHAnsi" w:hAnsiTheme="minorHAnsi" w:cstheme="minorHAnsi"/>
          <w:sz w:val="20"/>
          <w:szCs w:val="20"/>
        </w:rPr>
        <w:t>.</w:t>
      </w:r>
    </w:p>
    <w:p w14:paraId="2A9962F3" w14:textId="6B09C1AC" w:rsidR="004333AB" w:rsidRDefault="000838D0" w:rsidP="001F6804">
      <w:pPr>
        <w:pStyle w:val="Bezmezer"/>
        <w:numPr>
          <w:ilvl w:val="2"/>
          <w:numId w:val="21"/>
        </w:numPr>
        <w:spacing w:line="360" w:lineRule="auto"/>
        <w:jc w:val="both"/>
        <w:rPr>
          <w:rFonts w:asciiTheme="minorHAnsi" w:hAnsiTheme="minorHAnsi" w:cstheme="minorHAnsi"/>
          <w:sz w:val="20"/>
          <w:szCs w:val="20"/>
        </w:rPr>
      </w:pPr>
      <w:r w:rsidRPr="004333AB">
        <w:rPr>
          <w:rFonts w:asciiTheme="minorHAnsi" w:hAnsiTheme="minorHAnsi" w:cstheme="minorHAnsi"/>
          <w:sz w:val="20"/>
          <w:szCs w:val="20"/>
        </w:rPr>
        <w:t>V případě platby kartou online je Celková cena splatná do</w:t>
      </w:r>
      <w:r w:rsidR="004B12E7" w:rsidRPr="004333AB">
        <w:rPr>
          <w:rFonts w:asciiTheme="minorHAnsi" w:hAnsiTheme="minorHAnsi" w:cstheme="minorHAnsi"/>
          <w:sz w:val="20"/>
          <w:szCs w:val="20"/>
        </w:rPr>
        <w:t xml:space="preserve"> </w:t>
      </w:r>
      <w:r w:rsidR="00A86693">
        <w:rPr>
          <w:rFonts w:asciiTheme="minorHAnsi" w:hAnsiTheme="minorHAnsi" w:cstheme="minorHAnsi"/>
          <w:sz w:val="20"/>
          <w:szCs w:val="20"/>
        </w:rPr>
        <w:t>7</w:t>
      </w:r>
      <w:r w:rsidR="004B12E7" w:rsidRPr="004333AB">
        <w:rPr>
          <w:rFonts w:asciiTheme="minorHAnsi" w:hAnsiTheme="minorHAnsi" w:cstheme="minorHAnsi"/>
          <w:sz w:val="20"/>
          <w:szCs w:val="20"/>
        </w:rPr>
        <w:t xml:space="preserve"> dnů.</w:t>
      </w:r>
    </w:p>
    <w:p w14:paraId="0A6A7390" w14:textId="77777777" w:rsidR="004333AB" w:rsidRDefault="000838D0" w:rsidP="001F6804">
      <w:pPr>
        <w:pStyle w:val="Bezmezer"/>
        <w:numPr>
          <w:ilvl w:val="2"/>
          <w:numId w:val="21"/>
        </w:numPr>
        <w:spacing w:line="360" w:lineRule="auto"/>
        <w:jc w:val="both"/>
        <w:rPr>
          <w:rFonts w:asciiTheme="minorHAnsi" w:hAnsiTheme="minorHAnsi" w:cstheme="minorHAnsi"/>
          <w:sz w:val="20"/>
          <w:szCs w:val="20"/>
        </w:rPr>
      </w:pPr>
      <w:r w:rsidRPr="004333AB">
        <w:rPr>
          <w:rFonts w:asciiTheme="minorHAnsi" w:hAnsiTheme="minorHAnsi" w:cstheme="minorHAnsi"/>
          <w:sz w:val="20"/>
          <w:szCs w:val="20"/>
        </w:rPr>
        <w:lastRenderedPageBreak/>
        <w:t>Dobírkou. V takovém případě dojde k platbě při doručení Zboží oproti předání Zboží. V případě platby dobírkou je Celková cena splatná při převzetí Zboží.</w:t>
      </w:r>
    </w:p>
    <w:p w14:paraId="13142462" w14:textId="77777777" w:rsidR="004333AB" w:rsidRDefault="000838D0" w:rsidP="001F6804">
      <w:pPr>
        <w:pStyle w:val="Bezmezer"/>
        <w:numPr>
          <w:ilvl w:val="2"/>
          <w:numId w:val="21"/>
        </w:numPr>
        <w:spacing w:line="360" w:lineRule="auto"/>
        <w:jc w:val="both"/>
        <w:rPr>
          <w:rFonts w:asciiTheme="minorHAnsi" w:hAnsiTheme="minorHAnsi" w:cstheme="minorHAnsi"/>
          <w:sz w:val="20"/>
          <w:szCs w:val="20"/>
        </w:rPr>
      </w:pPr>
      <w:r w:rsidRPr="004333AB">
        <w:rPr>
          <w:rFonts w:asciiTheme="minorHAnsi" w:hAnsiTheme="minorHAnsi" w:cstheme="minorHAnsi"/>
          <w:sz w:val="20"/>
          <w:szCs w:val="20"/>
        </w:rPr>
        <w:t>Hotově při osobním odběru. Hotově lze hradit Zboží v případě převzetí v Naší provozovně. V případě platby hotově při osobním odběru je Celková cena splatná při převzetí Zboží.</w:t>
      </w:r>
    </w:p>
    <w:p w14:paraId="2AC4ABAF" w14:textId="77777777" w:rsidR="004333AB" w:rsidRDefault="004B12E7" w:rsidP="001F6804">
      <w:pPr>
        <w:pStyle w:val="Bezmezer"/>
        <w:numPr>
          <w:ilvl w:val="2"/>
          <w:numId w:val="21"/>
        </w:numPr>
        <w:spacing w:line="360" w:lineRule="auto"/>
        <w:jc w:val="both"/>
        <w:rPr>
          <w:rFonts w:asciiTheme="minorHAnsi" w:hAnsiTheme="minorHAnsi" w:cstheme="minorHAnsi"/>
          <w:sz w:val="20"/>
          <w:szCs w:val="20"/>
        </w:rPr>
      </w:pPr>
      <w:r w:rsidRPr="004333AB">
        <w:rPr>
          <w:rFonts w:asciiTheme="minorHAnsi" w:hAnsiTheme="minorHAnsi" w:cstheme="minorHAnsi"/>
          <w:sz w:val="20"/>
          <w:szCs w:val="20"/>
        </w:rPr>
        <w:t>Bankovním převodem se splatností. Tento způsob úhrady je po dohodě určen státním institucím, školským zařízením, krajským, městským a obecním úřadům apod. V případě platby převodem se splatností je Celková cena splatná do 30 dnů</w:t>
      </w:r>
      <w:r w:rsidR="00F2268B" w:rsidRPr="004333AB">
        <w:rPr>
          <w:rFonts w:asciiTheme="minorHAnsi" w:hAnsiTheme="minorHAnsi" w:cstheme="minorHAnsi"/>
          <w:sz w:val="20"/>
          <w:szCs w:val="20"/>
        </w:rPr>
        <w:t xml:space="preserve"> od dodání Zboží.</w:t>
      </w:r>
    </w:p>
    <w:p w14:paraId="74B7862B" w14:textId="50E9B751" w:rsidR="004333AB" w:rsidRDefault="4CCC6168" w:rsidP="001F6804">
      <w:pPr>
        <w:pStyle w:val="Bezmezer"/>
        <w:numPr>
          <w:ilvl w:val="1"/>
          <w:numId w:val="21"/>
        </w:numPr>
        <w:spacing w:line="360" w:lineRule="auto"/>
        <w:jc w:val="both"/>
        <w:rPr>
          <w:rFonts w:asciiTheme="minorHAnsi" w:hAnsiTheme="minorHAnsi" w:cstheme="minorHAnsi"/>
          <w:sz w:val="20"/>
          <w:szCs w:val="20"/>
        </w:rPr>
      </w:pPr>
      <w:r w:rsidRPr="004333AB">
        <w:rPr>
          <w:rFonts w:asciiTheme="minorHAnsi" w:hAnsiTheme="minorHAnsi" w:cstheme="minorHAnsi"/>
          <w:sz w:val="20"/>
          <w:szCs w:val="20"/>
        </w:rPr>
        <w:t>Faktura bude vystavena v elektronické podobě a bude zaslána na Vaši e-mailovou adresu.</w:t>
      </w:r>
      <w:bookmarkEnd w:id="2"/>
      <w:r w:rsidRPr="004333AB">
        <w:rPr>
          <w:rFonts w:asciiTheme="minorHAnsi" w:hAnsiTheme="minorHAnsi" w:cstheme="minorHAnsi"/>
          <w:sz w:val="20"/>
          <w:szCs w:val="20"/>
        </w:rPr>
        <w:t xml:space="preserve"> </w:t>
      </w:r>
    </w:p>
    <w:p w14:paraId="1A671FB7" w14:textId="0138698E" w:rsidR="009E25DB" w:rsidRDefault="4CCC6168" w:rsidP="001F6804">
      <w:pPr>
        <w:pStyle w:val="Bezmezer"/>
        <w:numPr>
          <w:ilvl w:val="1"/>
          <w:numId w:val="21"/>
        </w:numPr>
        <w:spacing w:line="360" w:lineRule="auto"/>
        <w:jc w:val="both"/>
        <w:rPr>
          <w:rFonts w:asciiTheme="minorHAnsi" w:hAnsiTheme="minorHAnsi" w:cstheme="minorHAnsi"/>
          <w:sz w:val="20"/>
          <w:szCs w:val="20"/>
        </w:rPr>
      </w:pPr>
      <w:r w:rsidRPr="004333AB">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bookmarkStart w:id="3" w:name="_Ref124458499"/>
      <w:r w:rsidR="004333AB">
        <w:rPr>
          <w:rFonts w:asciiTheme="minorHAnsi" w:hAnsiTheme="minorHAnsi" w:cstheme="minorHAnsi"/>
          <w:sz w:val="20"/>
          <w:szCs w:val="20"/>
        </w:rPr>
        <w:t>.</w:t>
      </w:r>
    </w:p>
    <w:p w14:paraId="1F92E4DF" w14:textId="77777777" w:rsidR="009E25DB" w:rsidRDefault="009E25DB" w:rsidP="001F6804">
      <w:pPr>
        <w:pStyle w:val="Bezmezer"/>
        <w:spacing w:line="360" w:lineRule="auto"/>
        <w:ind w:left="360"/>
        <w:jc w:val="both"/>
        <w:rPr>
          <w:rFonts w:asciiTheme="minorHAnsi" w:hAnsiTheme="minorHAnsi" w:cstheme="minorHAnsi"/>
          <w:b/>
          <w:bCs/>
          <w:sz w:val="24"/>
          <w:szCs w:val="24"/>
        </w:rPr>
      </w:pPr>
    </w:p>
    <w:p w14:paraId="7D929D5B" w14:textId="77777777" w:rsidR="009E25DB" w:rsidRDefault="009E25DB" w:rsidP="001F6804">
      <w:pPr>
        <w:pStyle w:val="Bezmezer"/>
        <w:numPr>
          <w:ilvl w:val="0"/>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b/>
          <w:bCs/>
          <w:sz w:val="24"/>
          <w:szCs w:val="24"/>
        </w:rPr>
        <w:t>DORUČENÍ ZBOŽÍ, PŘECHOD NEBEZPEČÍ ŠKODY NA VĚCI</w:t>
      </w:r>
    </w:p>
    <w:p w14:paraId="6945866F" w14:textId="77777777" w:rsidR="009E25DB" w:rsidRDefault="000838D0" w:rsidP="001F6804">
      <w:pPr>
        <w:pStyle w:val="Bezmezer"/>
        <w:numPr>
          <w:ilvl w:val="1"/>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 xml:space="preserve">Zboží Vám bude doručeno </w:t>
      </w:r>
      <w:r w:rsidR="009D50C6" w:rsidRPr="009E25DB">
        <w:rPr>
          <w:rFonts w:asciiTheme="minorHAnsi" w:hAnsiTheme="minorHAnsi" w:cstheme="minorHAnsi"/>
          <w:sz w:val="20"/>
          <w:szCs w:val="20"/>
        </w:rPr>
        <w:t>nejpozději do</w:t>
      </w:r>
      <w:r w:rsidR="00F2268B" w:rsidRPr="009E25DB">
        <w:rPr>
          <w:rFonts w:asciiTheme="minorHAnsi" w:hAnsiTheme="minorHAnsi" w:cstheme="minorHAnsi"/>
          <w:sz w:val="20"/>
          <w:szCs w:val="20"/>
        </w:rPr>
        <w:t xml:space="preserve"> 30 dn</w:t>
      </w:r>
      <w:r w:rsidR="009D50C6" w:rsidRPr="009E25DB">
        <w:rPr>
          <w:rFonts w:asciiTheme="minorHAnsi" w:hAnsiTheme="minorHAnsi" w:cstheme="minorHAnsi"/>
          <w:sz w:val="20"/>
          <w:szCs w:val="20"/>
        </w:rPr>
        <w:t xml:space="preserve">í </w:t>
      </w:r>
      <w:r w:rsidRPr="009E25DB">
        <w:rPr>
          <w:rFonts w:asciiTheme="minorHAnsi" w:hAnsiTheme="minorHAnsi" w:cstheme="minorHAnsi"/>
          <w:sz w:val="20"/>
          <w:szCs w:val="20"/>
        </w:rPr>
        <w:t>způsobem dle Vaší volby, přičemž můžete vybírat z následujících možností:</w:t>
      </w:r>
      <w:bookmarkEnd w:id="3"/>
    </w:p>
    <w:p w14:paraId="68512701" w14:textId="77777777" w:rsidR="009E25DB" w:rsidRDefault="000838D0" w:rsidP="001F6804">
      <w:pPr>
        <w:pStyle w:val="Bezmezer"/>
        <w:numPr>
          <w:ilvl w:val="2"/>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Osobní odběr na Naší provozovně</w:t>
      </w:r>
      <w:r w:rsidR="00F2268B" w:rsidRPr="009E25DB">
        <w:rPr>
          <w:rFonts w:asciiTheme="minorHAnsi" w:hAnsiTheme="minorHAnsi" w:cstheme="minorHAnsi"/>
          <w:sz w:val="20"/>
          <w:szCs w:val="20"/>
        </w:rPr>
        <w:t>;</w:t>
      </w:r>
    </w:p>
    <w:p w14:paraId="458DF7B8" w14:textId="59F9CCED" w:rsidR="009E25DB" w:rsidRDefault="000838D0" w:rsidP="001F6804">
      <w:pPr>
        <w:pStyle w:val="Bezmezer"/>
        <w:numPr>
          <w:ilvl w:val="2"/>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bCs/>
          <w:sz w:val="20"/>
          <w:szCs w:val="20"/>
        </w:rPr>
        <w:t xml:space="preserve">Osobní odběr na výdejních místech </w:t>
      </w:r>
      <w:r w:rsidR="00A33FA5">
        <w:rPr>
          <w:rFonts w:asciiTheme="minorHAnsi" w:hAnsiTheme="minorHAnsi" w:cstheme="minorHAnsi"/>
          <w:bCs/>
          <w:sz w:val="20"/>
          <w:szCs w:val="20"/>
        </w:rPr>
        <w:t xml:space="preserve">přepravních </w:t>
      </w:r>
      <w:r w:rsidRPr="009E25DB">
        <w:rPr>
          <w:rFonts w:asciiTheme="minorHAnsi" w:hAnsiTheme="minorHAnsi" w:cstheme="minorHAnsi"/>
          <w:bCs/>
          <w:sz w:val="20"/>
          <w:szCs w:val="20"/>
        </w:rPr>
        <w:t>společnost</w:t>
      </w:r>
      <w:r w:rsidR="00F2268B" w:rsidRPr="009E25DB">
        <w:rPr>
          <w:rFonts w:asciiTheme="minorHAnsi" w:hAnsiTheme="minorHAnsi" w:cstheme="minorHAnsi"/>
          <w:bCs/>
          <w:sz w:val="20"/>
          <w:szCs w:val="20"/>
        </w:rPr>
        <w:t>í</w:t>
      </w:r>
      <w:r w:rsidRPr="009E25DB">
        <w:rPr>
          <w:rFonts w:asciiTheme="minorHAnsi" w:hAnsiTheme="minorHAnsi" w:cstheme="minorHAnsi"/>
          <w:bCs/>
          <w:sz w:val="20"/>
          <w:szCs w:val="20"/>
        </w:rPr>
        <w:t>;</w:t>
      </w:r>
    </w:p>
    <w:p w14:paraId="6CD04187" w14:textId="4F619B21" w:rsidR="009E25DB" w:rsidRDefault="000838D0" w:rsidP="001F6804">
      <w:pPr>
        <w:pStyle w:val="Bezmezer"/>
        <w:numPr>
          <w:ilvl w:val="2"/>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bCs/>
          <w:sz w:val="20"/>
          <w:szCs w:val="20"/>
        </w:rPr>
        <w:t xml:space="preserve">Doručení prostřednictvím </w:t>
      </w:r>
      <w:r w:rsidR="00A33FA5">
        <w:rPr>
          <w:rFonts w:asciiTheme="minorHAnsi" w:hAnsiTheme="minorHAnsi" w:cstheme="minorHAnsi"/>
          <w:bCs/>
          <w:sz w:val="20"/>
          <w:szCs w:val="20"/>
        </w:rPr>
        <w:t xml:space="preserve">přepravních </w:t>
      </w:r>
      <w:r w:rsidRPr="009E25DB">
        <w:rPr>
          <w:rFonts w:asciiTheme="minorHAnsi" w:hAnsiTheme="minorHAnsi" w:cstheme="minorHAnsi"/>
          <w:bCs/>
          <w:sz w:val="20"/>
          <w:szCs w:val="20"/>
        </w:rPr>
        <w:t>společností;</w:t>
      </w:r>
    </w:p>
    <w:p w14:paraId="1FE7E040" w14:textId="77777777" w:rsidR="009E25DB" w:rsidRDefault="000838D0" w:rsidP="001F6804">
      <w:pPr>
        <w:pStyle w:val="Bezmezer"/>
        <w:numPr>
          <w:ilvl w:val="1"/>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Zboží je možné doručit pouze v rámci České republiky</w:t>
      </w:r>
      <w:r w:rsidR="00F2268B" w:rsidRPr="009E25DB">
        <w:rPr>
          <w:rFonts w:asciiTheme="minorHAnsi" w:hAnsiTheme="minorHAnsi" w:cstheme="minorHAnsi"/>
          <w:sz w:val="20"/>
          <w:szCs w:val="20"/>
        </w:rPr>
        <w:t xml:space="preserve"> a Slovenska</w:t>
      </w:r>
      <w:r w:rsidRPr="009E25DB">
        <w:rPr>
          <w:rFonts w:asciiTheme="minorHAnsi" w:hAnsiTheme="minorHAnsi" w:cstheme="minorHAnsi"/>
          <w:sz w:val="20"/>
          <w:szCs w:val="20"/>
        </w:rPr>
        <w:t>.</w:t>
      </w:r>
    </w:p>
    <w:p w14:paraId="421D724A" w14:textId="77777777" w:rsidR="009E25DB" w:rsidRPr="009E25DB" w:rsidRDefault="000838D0" w:rsidP="001F6804">
      <w:pPr>
        <w:pStyle w:val="Bezmezer"/>
        <w:numPr>
          <w:ilvl w:val="1"/>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bCs/>
          <w:sz w:val="20"/>
          <w:szCs w:val="20"/>
        </w:rPr>
        <w:t xml:space="preserve">Doba doručení Zboží vždy závisí na jeho dostupnosti a na zvoleném způsobu doručení a platby. Předpokládaná doba doručení Zboží Vám bude sdělena v potvrzení Objednávky. Doba uvedená </w:t>
      </w:r>
      <w:r w:rsidR="000110AE" w:rsidRPr="009E25DB">
        <w:rPr>
          <w:rFonts w:asciiTheme="minorHAnsi" w:hAnsiTheme="minorHAnsi" w:cstheme="minorHAnsi"/>
          <w:bCs/>
          <w:sz w:val="20"/>
          <w:szCs w:val="20"/>
        </w:rPr>
        <w:t>v těchto Podmínkách</w:t>
      </w:r>
      <w:r w:rsidRPr="009E25DB">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w:t>
      </w:r>
      <w:bookmarkStart w:id="4" w:name="_Ref72227610"/>
    </w:p>
    <w:p w14:paraId="6B4E3D7B" w14:textId="77777777" w:rsidR="009E25DB" w:rsidRPr="009E25DB" w:rsidRDefault="000838D0" w:rsidP="001F6804">
      <w:pPr>
        <w:pStyle w:val="Bezmezer"/>
        <w:numPr>
          <w:ilvl w:val="1"/>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bCs/>
          <w:sz w:val="20"/>
          <w:szCs w:val="20"/>
        </w:rPr>
        <w:t>Po převzetí Zboží od dopravce je Vaše povinnost zkontrolovat neporušenost obalu Zboží a v případě jakýchkoli závad tuto skutečnost neprodleně oznámit dopravci a Nám. V případě, že došlo k závadě na obalu, která svědčí o neoprávněné manipulaci a vstupu do zásilky, není Vaší povinností Zboží od dopravce převzít.</w:t>
      </w:r>
      <w:bookmarkStart w:id="5" w:name="_Ref20486704"/>
      <w:bookmarkStart w:id="6" w:name="_Ref20481049"/>
      <w:bookmarkEnd w:id="4"/>
    </w:p>
    <w:p w14:paraId="7E5C1CDF" w14:textId="75D37E1D" w:rsidR="009E25DB" w:rsidRDefault="000838D0" w:rsidP="001F6804">
      <w:pPr>
        <w:pStyle w:val="Bezmezer"/>
        <w:numPr>
          <w:ilvl w:val="1"/>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bCs/>
          <w:sz w:val="20"/>
          <w:szCs w:val="20"/>
        </w:rPr>
        <w:t xml:space="preserve">V případě, kdy porušíte svoji povinnost převzít Zboží, s výjimkou případů dle čl. </w:t>
      </w:r>
      <w:r w:rsidRPr="009E25DB">
        <w:rPr>
          <w:rFonts w:asciiTheme="minorHAnsi" w:hAnsiTheme="minorHAnsi" w:cstheme="minorHAnsi"/>
          <w:bCs/>
          <w:color w:val="2B579A"/>
          <w:sz w:val="20"/>
          <w:szCs w:val="20"/>
          <w:shd w:val="clear" w:color="auto" w:fill="E6E6E6"/>
        </w:rPr>
        <w:fldChar w:fldCharType="begin"/>
      </w:r>
      <w:r w:rsidRPr="009E25DB">
        <w:rPr>
          <w:rFonts w:asciiTheme="minorHAnsi" w:hAnsiTheme="minorHAnsi" w:cstheme="minorHAnsi"/>
          <w:bCs/>
          <w:sz w:val="20"/>
          <w:szCs w:val="20"/>
        </w:rPr>
        <w:instrText xml:space="preserve"> REF _Ref72227610 \r \h </w:instrText>
      </w:r>
      <w:r w:rsidRPr="009E25DB">
        <w:rPr>
          <w:rFonts w:asciiTheme="minorHAnsi" w:hAnsiTheme="minorHAnsi" w:cstheme="minorHAnsi"/>
          <w:bCs/>
          <w:color w:val="2B579A"/>
          <w:sz w:val="20"/>
          <w:szCs w:val="20"/>
          <w:shd w:val="clear" w:color="auto" w:fill="E6E6E6"/>
        </w:rPr>
        <w:instrText xml:space="preserve"> \* MERGEFORMAT </w:instrText>
      </w:r>
      <w:r w:rsidRPr="009E25DB">
        <w:rPr>
          <w:rFonts w:asciiTheme="minorHAnsi" w:hAnsiTheme="minorHAnsi" w:cstheme="minorHAnsi"/>
          <w:bCs/>
          <w:color w:val="2B579A"/>
          <w:sz w:val="20"/>
          <w:szCs w:val="20"/>
          <w:shd w:val="clear" w:color="auto" w:fill="E6E6E6"/>
        </w:rPr>
      </w:r>
      <w:r w:rsidRPr="009E25DB">
        <w:rPr>
          <w:rFonts w:asciiTheme="minorHAnsi" w:hAnsiTheme="minorHAnsi" w:cstheme="minorHAnsi"/>
          <w:bCs/>
          <w:color w:val="2B579A"/>
          <w:sz w:val="20"/>
          <w:szCs w:val="20"/>
          <w:shd w:val="clear" w:color="auto" w:fill="E6E6E6"/>
        </w:rPr>
        <w:fldChar w:fldCharType="separate"/>
      </w:r>
      <w:r w:rsidR="00BD1156">
        <w:rPr>
          <w:rFonts w:asciiTheme="minorHAnsi" w:hAnsiTheme="minorHAnsi" w:cstheme="minorHAnsi"/>
          <w:bCs/>
          <w:sz w:val="20"/>
          <w:szCs w:val="20"/>
        </w:rPr>
        <w:t>6.3</w:t>
      </w:r>
      <w:r w:rsidRPr="009E25DB">
        <w:rPr>
          <w:rFonts w:asciiTheme="minorHAnsi" w:hAnsiTheme="minorHAnsi" w:cstheme="minorHAnsi"/>
          <w:bCs/>
          <w:color w:val="2B579A"/>
          <w:sz w:val="20"/>
          <w:szCs w:val="20"/>
          <w:shd w:val="clear" w:color="auto" w:fill="E6E6E6"/>
        </w:rPr>
        <w:fldChar w:fldCharType="end"/>
      </w:r>
      <w:r w:rsidRPr="009E25DB">
        <w:rPr>
          <w:rFonts w:asciiTheme="minorHAnsi" w:hAnsiTheme="minorHAnsi" w:cstheme="minorHAnsi"/>
          <w:bCs/>
          <w:sz w:val="20"/>
          <w:szCs w:val="20"/>
        </w:rPr>
        <w:t xml:space="preserve"> Podmínek, nemá to za následek porušení Naší povinnosti Vám Zboží doručit. Zároveň to, že Zboží nepřevezmete, není odstoupení od Smlouvy mezi Námi a Vámi. Nám ale v takovém případě vzniká právo od Smlouvy odstoupit z důvodu Vašeho podstatného porušení Smlouvy</w:t>
      </w:r>
      <w:r w:rsidR="00E51B64" w:rsidRPr="009E25DB">
        <w:rPr>
          <w:rFonts w:asciiTheme="minorHAnsi" w:hAnsiTheme="minorHAnsi" w:cstheme="minorHAnsi"/>
          <w:bCs/>
          <w:sz w:val="20"/>
          <w:szCs w:val="20"/>
        </w:rPr>
        <w:t>, případně Zboží uskladnit, za což nám od Vás náleží úplata ve</w:t>
      </w:r>
      <w:r w:rsidR="00F2268B" w:rsidRPr="009E25DB">
        <w:rPr>
          <w:rFonts w:asciiTheme="minorHAnsi" w:hAnsiTheme="minorHAnsi" w:cstheme="minorHAnsi"/>
          <w:bCs/>
          <w:sz w:val="20"/>
          <w:szCs w:val="20"/>
        </w:rPr>
        <w:t xml:space="preserve"> výši 50 Kč za každý započatý den. </w:t>
      </w:r>
      <w:r w:rsidRPr="009E25DB">
        <w:rPr>
          <w:rFonts w:asciiTheme="minorHAnsi" w:hAnsiTheme="minorHAnsi" w:cstheme="minorHAnsi"/>
          <w:bCs/>
          <w:sz w:val="20"/>
          <w:szCs w:val="20"/>
        </w:rPr>
        <w:t xml:space="preserve">Pokud se rozhodneme </w:t>
      </w:r>
      <w:r w:rsidR="00E51B64" w:rsidRPr="009E25DB">
        <w:rPr>
          <w:rFonts w:asciiTheme="minorHAnsi" w:hAnsiTheme="minorHAnsi" w:cstheme="minorHAnsi"/>
          <w:bCs/>
          <w:sz w:val="20"/>
          <w:szCs w:val="20"/>
        </w:rPr>
        <w:t>odstoupit od Smlouvy</w:t>
      </w:r>
      <w:r w:rsidRPr="009E25DB">
        <w:rPr>
          <w:rFonts w:asciiTheme="minorHAnsi" w:hAnsiTheme="minorHAnsi" w:cstheme="minorHAnsi"/>
          <w:bCs/>
          <w:sz w:val="20"/>
          <w:szCs w:val="20"/>
        </w:rPr>
        <w:t>, je odstoupení účinné v den, kdy Vám toto odstoupení doručíme. Odstoupení od Smlouvy nemá vliv na nárok na uhrazení Ceny za dopravu, případně na nárok na náhradu škody, pokud vznikla.</w:t>
      </w:r>
      <w:bookmarkStart w:id="7" w:name="_Ref20486705"/>
      <w:bookmarkEnd w:id="5"/>
    </w:p>
    <w:p w14:paraId="734C3949" w14:textId="77777777" w:rsidR="009E25DB" w:rsidRDefault="000838D0" w:rsidP="001F6804">
      <w:pPr>
        <w:pStyle w:val="Bezmezer"/>
        <w:numPr>
          <w:ilvl w:val="1"/>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bCs/>
          <w:sz w:val="20"/>
          <w:szCs w:val="20"/>
        </w:rPr>
        <w:t xml:space="preserve">Pokud je z důvodů vzniklých na Vaší straně Zboží doručováno opakovaně nebo jiným způsobem, než bylo ve Smlouvě dohodnuto, je Vaší povinností nahradit Nám náklady s tímto opakovaným </w:t>
      </w:r>
      <w:r w:rsidRPr="009E25DB">
        <w:rPr>
          <w:rFonts w:asciiTheme="minorHAnsi" w:hAnsiTheme="minorHAnsi" w:cstheme="minorHAnsi"/>
          <w:bCs/>
          <w:sz w:val="20"/>
          <w:szCs w:val="20"/>
        </w:rPr>
        <w:lastRenderedPageBreak/>
        <w:t>doručením spojené.</w:t>
      </w:r>
      <w:bookmarkEnd w:id="7"/>
      <w:r w:rsidRPr="009E25DB">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bookmarkStart w:id="8" w:name="_Ref72242259"/>
    </w:p>
    <w:p w14:paraId="4C3F3B2B" w14:textId="0FC2BA17" w:rsidR="009E25DB" w:rsidRDefault="000838D0" w:rsidP="001F6804">
      <w:pPr>
        <w:pStyle w:val="Bezmezer"/>
        <w:numPr>
          <w:ilvl w:val="1"/>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9E25DB">
        <w:rPr>
          <w:rFonts w:asciiTheme="minorHAnsi" w:hAnsiTheme="minorHAnsi" w:cstheme="minorHAnsi"/>
          <w:bCs/>
          <w:color w:val="2B579A"/>
          <w:sz w:val="20"/>
          <w:szCs w:val="20"/>
          <w:shd w:val="clear" w:color="auto" w:fill="E6E6E6"/>
        </w:rPr>
        <w:fldChar w:fldCharType="begin"/>
      </w:r>
      <w:r w:rsidRPr="009E25DB">
        <w:rPr>
          <w:rFonts w:asciiTheme="minorHAnsi" w:hAnsiTheme="minorHAnsi" w:cstheme="minorHAnsi"/>
          <w:bCs/>
          <w:sz w:val="20"/>
          <w:szCs w:val="20"/>
        </w:rPr>
        <w:instrText xml:space="preserve"> REF _Ref72227610 \r \h </w:instrText>
      </w:r>
      <w:r w:rsidRPr="009E25DB">
        <w:rPr>
          <w:rFonts w:asciiTheme="minorHAnsi" w:hAnsiTheme="minorHAnsi" w:cstheme="minorHAnsi"/>
          <w:bCs/>
          <w:color w:val="2B579A"/>
          <w:sz w:val="20"/>
          <w:szCs w:val="20"/>
          <w:shd w:val="clear" w:color="auto" w:fill="E6E6E6"/>
        </w:rPr>
        <w:instrText xml:space="preserve"> \* MERGEFORMAT </w:instrText>
      </w:r>
      <w:r w:rsidRPr="009E25DB">
        <w:rPr>
          <w:rFonts w:asciiTheme="minorHAnsi" w:hAnsiTheme="minorHAnsi" w:cstheme="minorHAnsi"/>
          <w:bCs/>
          <w:color w:val="2B579A"/>
          <w:sz w:val="20"/>
          <w:szCs w:val="20"/>
          <w:shd w:val="clear" w:color="auto" w:fill="E6E6E6"/>
        </w:rPr>
      </w:r>
      <w:r w:rsidRPr="009E25DB">
        <w:rPr>
          <w:rFonts w:asciiTheme="minorHAnsi" w:hAnsiTheme="minorHAnsi" w:cstheme="minorHAnsi"/>
          <w:bCs/>
          <w:color w:val="2B579A"/>
          <w:sz w:val="20"/>
          <w:szCs w:val="20"/>
          <w:shd w:val="clear" w:color="auto" w:fill="E6E6E6"/>
        </w:rPr>
        <w:fldChar w:fldCharType="separate"/>
      </w:r>
      <w:r w:rsidR="00BD1156">
        <w:rPr>
          <w:rFonts w:asciiTheme="minorHAnsi" w:hAnsiTheme="minorHAnsi" w:cstheme="minorHAnsi"/>
          <w:bCs/>
          <w:sz w:val="20"/>
          <w:szCs w:val="20"/>
        </w:rPr>
        <w:t>6.3</w:t>
      </w:r>
      <w:r w:rsidRPr="009E25DB">
        <w:rPr>
          <w:rFonts w:asciiTheme="minorHAnsi" w:hAnsiTheme="minorHAnsi" w:cstheme="minorHAnsi"/>
          <w:bCs/>
          <w:color w:val="2B579A"/>
          <w:sz w:val="20"/>
          <w:szCs w:val="20"/>
          <w:shd w:val="clear" w:color="auto" w:fill="E6E6E6"/>
        </w:rPr>
        <w:fldChar w:fldCharType="end"/>
      </w:r>
      <w:r w:rsidRPr="009E25DB">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8"/>
    </w:p>
    <w:p w14:paraId="71FD0802" w14:textId="77777777" w:rsidR="009E25DB" w:rsidRDefault="000838D0" w:rsidP="001F6804">
      <w:pPr>
        <w:pStyle w:val="Bezmezer"/>
        <w:numPr>
          <w:ilvl w:val="1"/>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A199229" w14:textId="77777777" w:rsidR="009E25DB" w:rsidRDefault="000838D0" w:rsidP="001F6804">
      <w:pPr>
        <w:pStyle w:val="Bezmezer"/>
        <w:numPr>
          <w:ilvl w:val="2"/>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76AAAF75" w14:textId="77777777" w:rsidR="009E25DB" w:rsidRDefault="000838D0" w:rsidP="001F6804">
      <w:pPr>
        <w:pStyle w:val="Bezmezer"/>
        <w:numPr>
          <w:ilvl w:val="2"/>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bCs/>
          <w:sz w:val="20"/>
          <w:szCs w:val="20"/>
        </w:rPr>
        <w:t>prodlení s dodáním Zboží od Našeho dodavatele, přičemž Vám vždy sdělíme novou očekávanou dobu dodání.</w:t>
      </w:r>
    </w:p>
    <w:p w14:paraId="6798E83F" w14:textId="77777777" w:rsidR="009E25DB" w:rsidRDefault="00BC28D5" w:rsidP="001F6804">
      <w:pPr>
        <w:pStyle w:val="Bezmezer"/>
        <w:numPr>
          <w:ilvl w:val="1"/>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bCs/>
          <w:sz w:val="20"/>
          <w:szCs w:val="20"/>
        </w:rPr>
        <w:t>V případě, že nebudeme schopni Vám Zboží dodat ani do 30 dnů od uplynutí doby doručení Zboží uvedené v potvrzení Objednávky, a to z jakéhokoli důvodu, jsme My i Vy oprávněni od Smlouvy odstoupit.</w:t>
      </w:r>
    </w:p>
    <w:p w14:paraId="3EA56CA3" w14:textId="77777777" w:rsidR="009E25DB" w:rsidRDefault="00BC28D5" w:rsidP="001F6804">
      <w:pPr>
        <w:pStyle w:val="Bezmezer"/>
        <w:numPr>
          <w:ilvl w:val="1"/>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bCs/>
          <w:sz w:val="20"/>
          <w:szCs w:val="20"/>
        </w:rPr>
        <w:t>Převzetí nevyžádaného plnění ze strany kupujícího neznamená přijetí nabídky.</w:t>
      </w:r>
      <w:bookmarkEnd w:id="6"/>
    </w:p>
    <w:p w14:paraId="63EFAB32" w14:textId="77777777" w:rsidR="009E25DB" w:rsidRDefault="009E25DB" w:rsidP="001F6804">
      <w:pPr>
        <w:pStyle w:val="Bezmezer"/>
        <w:spacing w:line="360" w:lineRule="auto"/>
        <w:ind w:left="360"/>
        <w:jc w:val="both"/>
        <w:rPr>
          <w:rFonts w:asciiTheme="minorHAnsi" w:hAnsiTheme="minorHAnsi" w:cstheme="minorHAnsi"/>
          <w:b/>
          <w:bCs/>
          <w:sz w:val="24"/>
          <w:szCs w:val="24"/>
        </w:rPr>
      </w:pPr>
    </w:p>
    <w:p w14:paraId="70F44DD2" w14:textId="77777777" w:rsidR="009E25DB" w:rsidRDefault="000838D0" w:rsidP="001F6804">
      <w:pPr>
        <w:pStyle w:val="Bezmezer"/>
        <w:numPr>
          <w:ilvl w:val="0"/>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b/>
          <w:caps/>
          <w:sz w:val="24"/>
          <w:szCs w:val="24"/>
        </w:rPr>
        <w:t>PRÁVA Z VADNÉHO PLNĚNÍ</w:t>
      </w:r>
      <w:bookmarkStart w:id="9" w:name="_Ref20487300"/>
      <w:bookmarkStart w:id="10" w:name="_Ref20481612"/>
    </w:p>
    <w:p w14:paraId="75303041" w14:textId="7905EA7D" w:rsidR="009E25DB" w:rsidRDefault="000838D0" w:rsidP="001F6804">
      <w:pPr>
        <w:pStyle w:val="Bezmezer"/>
        <w:numPr>
          <w:ilvl w:val="1"/>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 xml:space="preserve">Zaručujeme, že v době přechodu nebezpečí škody na Zboží podle čl. </w:t>
      </w:r>
      <w:r w:rsidRPr="009E25DB">
        <w:rPr>
          <w:rFonts w:asciiTheme="minorHAnsi" w:hAnsiTheme="minorHAnsi" w:cstheme="minorHAnsi"/>
          <w:color w:val="2B579A"/>
          <w:sz w:val="20"/>
          <w:szCs w:val="20"/>
          <w:shd w:val="clear" w:color="auto" w:fill="E6E6E6"/>
        </w:rPr>
        <w:fldChar w:fldCharType="begin"/>
      </w:r>
      <w:r w:rsidRPr="009E25DB">
        <w:rPr>
          <w:rFonts w:asciiTheme="minorHAnsi" w:hAnsiTheme="minorHAnsi" w:cstheme="minorHAnsi"/>
          <w:sz w:val="20"/>
          <w:szCs w:val="20"/>
        </w:rPr>
        <w:instrText xml:space="preserve"> REF _Ref72242259 \r \h </w:instrText>
      </w:r>
      <w:r w:rsidRPr="009E25DB">
        <w:rPr>
          <w:rFonts w:asciiTheme="minorHAnsi" w:hAnsiTheme="minorHAnsi" w:cstheme="minorHAnsi"/>
          <w:color w:val="2B579A"/>
          <w:sz w:val="20"/>
          <w:szCs w:val="20"/>
          <w:shd w:val="clear" w:color="auto" w:fill="E6E6E6"/>
        </w:rPr>
        <w:instrText xml:space="preserve"> \* MERGEFORMAT </w:instrText>
      </w:r>
      <w:r w:rsidRPr="009E25DB">
        <w:rPr>
          <w:rFonts w:asciiTheme="minorHAnsi" w:hAnsiTheme="minorHAnsi" w:cstheme="minorHAnsi"/>
          <w:color w:val="2B579A"/>
          <w:sz w:val="20"/>
          <w:szCs w:val="20"/>
          <w:shd w:val="clear" w:color="auto" w:fill="E6E6E6"/>
        </w:rPr>
      </w:r>
      <w:r w:rsidRPr="009E25DB">
        <w:rPr>
          <w:rFonts w:asciiTheme="minorHAnsi" w:hAnsiTheme="minorHAnsi" w:cstheme="minorHAnsi"/>
          <w:color w:val="2B579A"/>
          <w:sz w:val="20"/>
          <w:szCs w:val="20"/>
          <w:shd w:val="clear" w:color="auto" w:fill="E6E6E6"/>
        </w:rPr>
        <w:fldChar w:fldCharType="separate"/>
      </w:r>
      <w:r w:rsidR="00BD1156">
        <w:rPr>
          <w:rFonts w:asciiTheme="minorHAnsi" w:hAnsiTheme="minorHAnsi" w:cstheme="minorHAnsi"/>
          <w:sz w:val="20"/>
          <w:szCs w:val="20"/>
        </w:rPr>
        <w:t>6.6</w:t>
      </w:r>
      <w:r w:rsidRPr="009E25DB">
        <w:rPr>
          <w:rFonts w:asciiTheme="minorHAnsi" w:hAnsiTheme="minorHAnsi" w:cstheme="minorHAnsi"/>
          <w:color w:val="2B579A"/>
          <w:sz w:val="20"/>
          <w:szCs w:val="20"/>
          <w:shd w:val="clear" w:color="auto" w:fill="E6E6E6"/>
        </w:rPr>
        <w:fldChar w:fldCharType="end"/>
      </w:r>
      <w:r w:rsidRPr="009E25DB">
        <w:rPr>
          <w:rFonts w:asciiTheme="minorHAnsi" w:hAnsiTheme="minorHAnsi" w:cstheme="minorHAnsi"/>
          <w:sz w:val="20"/>
          <w:szCs w:val="20"/>
        </w:rPr>
        <w:t xml:space="preserve"> Podmínek je Zboží bez vad, zejména pak, že</w:t>
      </w:r>
      <w:r w:rsidR="00BD7A5B" w:rsidRPr="009E25DB">
        <w:rPr>
          <w:rFonts w:asciiTheme="minorHAnsi" w:hAnsiTheme="minorHAnsi" w:cstheme="minorHAnsi"/>
          <w:sz w:val="20"/>
          <w:szCs w:val="20"/>
        </w:rPr>
        <w:t xml:space="preserve"> Zboží</w:t>
      </w:r>
      <w:r w:rsidRPr="009E25DB">
        <w:rPr>
          <w:rFonts w:asciiTheme="minorHAnsi" w:hAnsiTheme="minorHAnsi" w:cstheme="minorHAnsi"/>
          <w:sz w:val="20"/>
          <w:szCs w:val="20"/>
        </w:rPr>
        <w:t>:</w:t>
      </w:r>
      <w:bookmarkEnd w:id="9"/>
    </w:p>
    <w:p w14:paraId="2FC941F0" w14:textId="77777777" w:rsidR="009E25DB" w:rsidRDefault="00BD7A5B" w:rsidP="001F6804">
      <w:pPr>
        <w:pStyle w:val="Bezmezer"/>
        <w:numPr>
          <w:ilvl w:val="2"/>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odpovídá ujednanému popisu, druhu a množství, jakož i jakosti, funkčnosti, kompatibilitě, interoperabilitě a jiným ujednaným vlastnostem;</w:t>
      </w:r>
    </w:p>
    <w:p w14:paraId="6DA8074E" w14:textId="77777777" w:rsidR="009E25DB" w:rsidRDefault="00BD7A5B" w:rsidP="001F6804">
      <w:pPr>
        <w:pStyle w:val="Bezmezer"/>
        <w:numPr>
          <w:ilvl w:val="2"/>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je vhodné k účelu, pro který ho požadujete a s nímž souhlasíme;</w:t>
      </w:r>
    </w:p>
    <w:p w14:paraId="696C47B1" w14:textId="77777777" w:rsidR="009E25DB" w:rsidRDefault="00BD7A5B" w:rsidP="001F6804">
      <w:pPr>
        <w:pStyle w:val="Bezmezer"/>
        <w:numPr>
          <w:ilvl w:val="2"/>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je dodáno s ujednaným příslušenstvím a pokyny k použití, včetně návodu k montáži nebo instalaci;</w:t>
      </w:r>
    </w:p>
    <w:p w14:paraId="4C8616A5" w14:textId="77777777" w:rsidR="009E25DB" w:rsidRDefault="00BD7A5B" w:rsidP="001F6804">
      <w:pPr>
        <w:pStyle w:val="Bezmezer"/>
        <w:numPr>
          <w:ilvl w:val="2"/>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je vhodné k účelu, k němuž se Zboží tohoto druhu obvykle používá;</w:t>
      </w:r>
    </w:p>
    <w:p w14:paraId="1FA2CFBB" w14:textId="77777777" w:rsidR="009E25DB" w:rsidRDefault="00BD7A5B" w:rsidP="001F6804">
      <w:pPr>
        <w:pStyle w:val="Bezmezer"/>
        <w:numPr>
          <w:ilvl w:val="2"/>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 xml:space="preserve">množstvím, jakostí a dalšími vlastnostmi, včetně životnosti, funkčnosti, kompatibility a bezpečnosti, odpovídá obvyklým vlastnostem Zboží téhož druhu, které můžete rozumně očekávat, i s ohledem na veřejná prohlášení učiněná námi nebo jinou osobou v témže smluvním řetězci, zejména reklamou nebo označením; </w:t>
      </w:r>
    </w:p>
    <w:p w14:paraId="721E0DFF" w14:textId="77777777" w:rsidR="009E25DB" w:rsidRDefault="00BD7A5B" w:rsidP="001F6804">
      <w:pPr>
        <w:pStyle w:val="Bezmezer"/>
        <w:numPr>
          <w:ilvl w:val="2"/>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 xml:space="preserve">je dodáno s příslušenstvím, včetně obalu, návodu k montáži a jiných pokynů k použití, které můžete rozumně očekávat; a </w:t>
      </w:r>
    </w:p>
    <w:p w14:paraId="1F02B79A" w14:textId="77777777" w:rsidR="009E25DB" w:rsidRDefault="00BD7A5B" w:rsidP="001F6804">
      <w:pPr>
        <w:pStyle w:val="Bezmezer"/>
        <w:numPr>
          <w:ilvl w:val="2"/>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odpovídá jakostí nebo provedením vzorku nebo předloze, které Vám byly poskytnuty před uzavřením smlouvy</w:t>
      </w:r>
      <w:r w:rsidR="4CCC6168" w:rsidRPr="009E25DB">
        <w:rPr>
          <w:rFonts w:asciiTheme="minorHAnsi" w:hAnsiTheme="minorHAnsi" w:cstheme="minorHAnsi"/>
          <w:sz w:val="20"/>
          <w:szCs w:val="20"/>
        </w:rPr>
        <w:t>.</w:t>
      </w:r>
    </w:p>
    <w:p w14:paraId="509374D9" w14:textId="77777777" w:rsidR="009E25DB" w:rsidRDefault="65D8E472" w:rsidP="001F6804">
      <w:pPr>
        <w:pStyle w:val="Bezmezer"/>
        <w:numPr>
          <w:ilvl w:val="1"/>
          <w:numId w:val="21"/>
        </w:numPr>
        <w:spacing w:line="360" w:lineRule="auto"/>
        <w:jc w:val="both"/>
        <w:rPr>
          <w:rFonts w:asciiTheme="minorHAnsi" w:hAnsiTheme="minorHAnsi" w:cstheme="minorHAnsi"/>
          <w:b/>
          <w:bCs/>
          <w:sz w:val="24"/>
          <w:szCs w:val="24"/>
        </w:rPr>
      </w:pPr>
      <w:r w:rsidRPr="009E25DB">
        <w:rPr>
          <w:rFonts w:asciiTheme="minorHAnsi" w:eastAsiaTheme="minorEastAsia" w:hAnsiTheme="minorHAnsi" w:cstheme="minorHAnsi"/>
          <w:sz w:val="20"/>
          <w:szCs w:val="20"/>
        </w:rPr>
        <w:t>Práva a povinnosti ohledně práv z vadného plnění se řídí příslušnými obecně závaznými právními předpisy (zejména ustanoveními § 2099 až 2117 a § 2161 až 2174</w:t>
      </w:r>
      <w:r w:rsidR="007050AC" w:rsidRPr="009E25DB">
        <w:rPr>
          <w:rFonts w:asciiTheme="minorHAnsi" w:eastAsiaTheme="minorEastAsia" w:hAnsiTheme="minorHAnsi" w:cstheme="minorHAnsi"/>
          <w:sz w:val="20"/>
          <w:szCs w:val="20"/>
        </w:rPr>
        <w:t>b</w:t>
      </w:r>
      <w:r w:rsidRPr="009E25DB">
        <w:rPr>
          <w:rFonts w:asciiTheme="minorHAnsi" w:eastAsiaTheme="minorEastAsia" w:hAnsiTheme="minorHAnsi" w:cstheme="minorHAnsi"/>
          <w:sz w:val="20"/>
          <w:szCs w:val="20"/>
        </w:rPr>
        <w:t xml:space="preserve"> Občanského zákoníku a zákonem č. 634/</w:t>
      </w:r>
      <w:r w:rsidRPr="009E25DB">
        <w:rPr>
          <w:rFonts w:asciiTheme="minorHAnsi" w:hAnsiTheme="minorHAnsi" w:cstheme="minorHAnsi"/>
          <w:sz w:val="20"/>
          <w:szCs w:val="20"/>
        </w:rPr>
        <w:t>1992 Sb., o ochraně spotřebitele, ve znění pozdějších předpisů).</w:t>
      </w:r>
    </w:p>
    <w:p w14:paraId="143D28F2" w14:textId="22923BDA" w:rsidR="009E25DB" w:rsidRPr="009E25DB" w:rsidRDefault="4CCC6168" w:rsidP="001F6804">
      <w:pPr>
        <w:pStyle w:val="Bezmezer"/>
        <w:numPr>
          <w:ilvl w:val="1"/>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lastRenderedPageBreak/>
        <w:t xml:space="preserve">V případě, že bude mít Zboží vadu, tedy zejména pokud nebude splněna některá z podmínek dle čl. </w:t>
      </w:r>
      <w:r w:rsidR="000838D0" w:rsidRPr="009E25DB">
        <w:rPr>
          <w:rFonts w:asciiTheme="minorHAnsi" w:hAnsiTheme="minorHAnsi" w:cstheme="minorHAnsi"/>
          <w:color w:val="2B579A"/>
          <w:sz w:val="20"/>
          <w:szCs w:val="20"/>
          <w:shd w:val="clear" w:color="auto" w:fill="E6E6E6"/>
        </w:rPr>
        <w:fldChar w:fldCharType="begin"/>
      </w:r>
      <w:r w:rsidR="000838D0" w:rsidRPr="009E25DB">
        <w:rPr>
          <w:rFonts w:asciiTheme="minorHAnsi" w:hAnsiTheme="minorHAnsi" w:cstheme="minorHAnsi"/>
          <w:sz w:val="20"/>
          <w:szCs w:val="20"/>
        </w:rPr>
        <w:instrText xml:space="preserve"> REF _Ref20487300 \r \h </w:instrText>
      </w:r>
      <w:r w:rsidR="000838D0" w:rsidRPr="009E25DB">
        <w:rPr>
          <w:rFonts w:asciiTheme="minorHAnsi" w:hAnsiTheme="minorHAnsi" w:cstheme="minorHAnsi"/>
          <w:color w:val="2B579A"/>
          <w:sz w:val="20"/>
          <w:szCs w:val="20"/>
          <w:shd w:val="clear" w:color="auto" w:fill="E6E6E6"/>
        </w:rPr>
        <w:instrText xml:space="preserve"> \* MERGEFORMAT </w:instrText>
      </w:r>
      <w:r w:rsidR="000838D0" w:rsidRPr="009E25DB">
        <w:rPr>
          <w:rFonts w:asciiTheme="minorHAnsi" w:hAnsiTheme="minorHAnsi" w:cstheme="minorHAnsi"/>
          <w:color w:val="2B579A"/>
          <w:sz w:val="20"/>
          <w:szCs w:val="20"/>
          <w:shd w:val="clear" w:color="auto" w:fill="E6E6E6"/>
        </w:rPr>
      </w:r>
      <w:r w:rsidR="000838D0" w:rsidRPr="009E25DB">
        <w:rPr>
          <w:rFonts w:asciiTheme="minorHAnsi" w:hAnsiTheme="minorHAnsi" w:cstheme="minorHAnsi"/>
          <w:color w:val="2B579A"/>
          <w:sz w:val="20"/>
          <w:szCs w:val="20"/>
          <w:shd w:val="clear" w:color="auto" w:fill="E6E6E6"/>
        </w:rPr>
        <w:fldChar w:fldCharType="separate"/>
      </w:r>
      <w:r w:rsidR="00BD1156">
        <w:rPr>
          <w:rFonts w:asciiTheme="minorHAnsi" w:hAnsiTheme="minorHAnsi" w:cstheme="minorHAnsi"/>
          <w:sz w:val="20"/>
          <w:szCs w:val="20"/>
        </w:rPr>
        <w:t>7</w:t>
      </w:r>
      <w:r w:rsidR="000838D0" w:rsidRPr="009E25DB">
        <w:rPr>
          <w:rFonts w:asciiTheme="minorHAnsi" w:hAnsiTheme="minorHAnsi" w:cstheme="minorHAnsi"/>
          <w:color w:val="2B579A"/>
          <w:sz w:val="20"/>
          <w:szCs w:val="20"/>
          <w:shd w:val="clear" w:color="auto" w:fill="E6E6E6"/>
        </w:rPr>
        <w:fldChar w:fldCharType="end"/>
      </w:r>
      <w:r w:rsidRPr="009E25DB">
        <w:rPr>
          <w:rFonts w:asciiTheme="minorHAnsi" w:hAnsiTheme="minorHAnsi" w:cstheme="minorHAnsi"/>
          <w:sz w:val="20"/>
          <w:szCs w:val="20"/>
        </w:rPr>
        <w:t>, můžete Nám takovou vadu oznámit a uplatnit práva z vadného plnění (tedy Zboží reklamovat) zasláním e-mailu či dopisu na Naše adresy uvedené u Našich identifikačních údajů</w:t>
      </w:r>
      <w:r w:rsidR="007050AC" w:rsidRPr="009E25DB">
        <w:rPr>
          <w:rFonts w:asciiTheme="minorHAnsi" w:hAnsiTheme="minorHAnsi" w:cstheme="minorHAnsi"/>
          <w:sz w:val="20"/>
          <w:szCs w:val="20"/>
        </w:rPr>
        <w:t>, případně osobně na adrese</w:t>
      </w:r>
      <w:r w:rsidR="009B7894" w:rsidRPr="009E25DB">
        <w:rPr>
          <w:rFonts w:asciiTheme="minorHAnsi" w:hAnsiTheme="minorHAnsi" w:cstheme="minorHAnsi"/>
          <w:b/>
          <w:sz w:val="20"/>
          <w:szCs w:val="20"/>
        </w:rPr>
        <w:t xml:space="preserve"> </w:t>
      </w:r>
      <w:r w:rsidR="009B7894" w:rsidRPr="009E25DB">
        <w:rPr>
          <w:rFonts w:asciiTheme="minorHAnsi" w:hAnsiTheme="minorHAnsi" w:cstheme="minorHAnsi"/>
          <w:bCs/>
          <w:sz w:val="20"/>
          <w:szCs w:val="20"/>
        </w:rPr>
        <w:t>Brodská 26, 261 01 Příbram.</w:t>
      </w:r>
      <w:r w:rsidR="009B7894" w:rsidRPr="009E25DB">
        <w:rPr>
          <w:rFonts w:asciiTheme="minorHAnsi" w:hAnsiTheme="minorHAnsi" w:cstheme="minorHAnsi"/>
          <w:b/>
          <w:sz w:val="20"/>
          <w:szCs w:val="20"/>
        </w:rPr>
        <w:t xml:space="preserve"> </w:t>
      </w:r>
      <w:r w:rsidRPr="009E25DB">
        <w:rPr>
          <w:rFonts w:asciiTheme="minorHAnsi" w:hAnsiTheme="minorHAnsi" w:cstheme="minorHAnsi"/>
          <w:sz w:val="20"/>
          <w:szCs w:val="20"/>
        </w:rPr>
        <w:t xml:space="preserve">Pro reklamaci můžete využít také vzorový formulář poskytovaný z Naší strany, který </w:t>
      </w:r>
      <w:r w:rsidRPr="00932D38">
        <w:rPr>
          <w:rFonts w:asciiTheme="minorHAnsi" w:hAnsiTheme="minorHAnsi" w:cstheme="minorHAnsi"/>
          <w:sz w:val="20"/>
          <w:szCs w:val="20"/>
        </w:rPr>
        <w:t>tvoří přílohu č. 1</w:t>
      </w:r>
      <w:r w:rsidRPr="009E25DB">
        <w:rPr>
          <w:rFonts w:asciiTheme="minorHAnsi" w:hAnsiTheme="minorHAnsi" w:cstheme="minorHAnsi"/>
          <w:sz w:val="20"/>
          <w:szCs w:val="20"/>
        </w:rPr>
        <w:t xml:space="preserve"> Podmínek. V uplatnění práva z vadného plnění je třeba zvolit, jak chcete vadu vyřešit, přičemž tuto volbu nemůžete následně</w:t>
      </w:r>
      <w:r w:rsidR="00F51D7B" w:rsidRPr="009E25DB">
        <w:rPr>
          <w:rFonts w:asciiTheme="minorHAnsi" w:hAnsiTheme="minorHAnsi" w:cstheme="minorHAnsi"/>
          <w:sz w:val="20"/>
          <w:szCs w:val="20"/>
        </w:rPr>
        <w:t xml:space="preserve"> </w:t>
      </w:r>
      <w:r w:rsidRPr="009E25DB">
        <w:rPr>
          <w:rFonts w:asciiTheme="minorHAnsi" w:hAnsiTheme="minorHAnsi" w:cstheme="minorHAnsi"/>
          <w:sz w:val="20"/>
          <w:szCs w:val="20"/>
        </w:rPr>
        <w:t>bez Našeho souhlasu změnit. Reklamaci vyřídíme v souladu s Vámi uplatněným právem z vadného plnění.</w:t>
      </w:r>
      <w:bookmarkStart w:id="11" w:name="_Ref72315926"/>
    </w:p>
    <w:p w14:paraId="416979E6" w14:textId="77777777" w:rsidR="009E25DB" w:rsidRDefault="00F51D7B" w:rsidP="001F6804">
      <w:pPr>
        <w:pStyle w:val="Bezmezer"/>
        <w:numPr>
          <w:ilvl w:val="1"/>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Má-li Zboží vadu, máte následující práva:</w:t>
      </w:r>
    </w:p>
    <w:p w14:paraId="21B1AFE7" w14:textId="77777777" w:rsidR="009E25DB" w:rsidRDefault="00F51D7B" w:rsidP="001F6804">
      <w:pPr>
        <w:pStyle w:val="Bezmezer"/>
        <w:numPr>
          <w:ilvl w:val="2"/>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na odstranění vady dodáním nového Zboží bez vady, nebo dodáním chybějící části Zboží; nebo</w:t>
      </w:r>
    </w:p>
    <w:p w14:paraId="04F16FC6" w14:textId="77777777" w:rsidR="009E25DB" w:rsidRDefault="00F51D7B" w:rsidP="001F6804">
      <w:pPr>
        <w:pStyle w:val="Bezmezer"/>
        <w:numPr>
          <w:ilvl w:val="2"/>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na odstranění vady opravou Zboží,</w:t>
      </w:r>
    </w:p>
    <w:p w14:paraId="5E33A1C5" w14:textId="77777777" w:rsidR="009E25DB" w:rsidRDefault="00F51D7B" w:rsidP="001F6804">
      <w:pPr>
        <w:pStyle w:val="Bezmezer"/>
        <w:spacing w:line="360" w:lineRule="auto"/>
        <w:ind w:left="720"/>
        <w:jc w:val="both"/>
        <w:rPr>
          <w:rFonts w:asciiTheme="minorHAnsi" w:hAnsiTheme="minorHAnsi" w:cstheme="minorHAnsi"/>
          <w:b/>
          <w:bCs/>
          <w:sz w:val="24"/>
          <w:szCs w:val="24"/>
        </w:rPr>
      </w:pPr>
      <w:r w:rsidRPr="009E25DB">
        <w:rPr>
          <w:rFonts w:asciiTheme="minorHAnsi" w:hAnsiTheme="minorHAnsi" w:cstheme="minorHAnsi"/>
          <w:sz w:val="20"/>
          <w:szCs w:val="20"/>
        </w:rPr>
        <w:t>ledaže by byl zvolený způsob odstranění vady nemožný nebo ve srovnání s druhým způsobem nepřiměřeně nákladný, což se posoudí zejména s ohledem na význam vady, hodnotu, kterou by Zboží mělo bez vady, a to, zda může být druhým způsobem vada odstraněna bez značných obtíží pro vás.</w:t>
      </w:r>
    </w:p>
    <w:p w14:paraId="71FEBEDE" w14:textId="77777777" w:rsidR="009E25DB" w:rsidRDefault="00F51D7B" w:rsidP="001F6804">
      <w:pPr>
        <w:pStyle w:val="Bezmezer"/>
        <w:numPr>
          <w:ilvl w:val="1"/>
          <w:numId w:val="21"/>
        </w:numPr>
        <w:spacing w:line="360" w:lineRule="auto"/>
        <w:jc w:val="both"/>
        <w:rPr>
          <w:rFonts w:asciiTheme="minorHAnsi" w:hAnsiTheme="minorHAnsi" w:cstheme="minorHAnsi"/>
          <w:b/>
          <w:bCs/>
          <w:sz w:val="24"/>
          <w:szCs w:val="24"/>
        </w:rPr>
      </w:pPr>
      <w:r w:rsidRPr="007B70ED">
        <w:rPr>
          <w:rFonts w:asciiTheme="minorHAnsi" w:hAnsiTheme="minorHAnsi" w:cstheme="minorHAnsi"/>
          <w:sz w:val="20"/>
          <w:szCs w:val="20"/>
        </w:rPr>
        <w:t>Jsme oprávněni odmítnout vadu odstranit, je-li to nemožné nebo nepřiměřeně nákladné zejména s ohledem na význam vady a hodnotu, kterou by Zboží mělo bez vady.</w:t>
      </w:r>
    </w:p>
    <w:p w14:paraId="1E663772" w14:textId="77777777" w:rsidR="009E25DB" w:rsidRDefault="00F51D7B" w:rsidP="001F6804">
      <w:pPr>
        <w:pStyle w:val="Bezmezer"/>
        <w:numPr>
          <w:ilvl w:val="1"/>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Dále máte právo na:</w:t>
      </w:r>
    </w:p>
    <w:p w14:paraId="3B934D1B" w14:textId="77777777" w:rsidR="009E25DB" w:rsidRDefault="00F51D7B" w:rsidP="001F6804">
      <w:pPr>
        <w:pStyle w:val="Bezmezer"/>
        <w:numPr>
          <w:ilvl w:val="2"/>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přiměřenou slevu z Ceny; nebo</w:t>
      </w:r>
    </w:p>
    <w:p w14:paraId="626003D2" w14:textId="53172FD8" w:rsidR="009B7894" w:rsidRPr="009E25DB" w:rsidRDefault="00F51D7B" w:rsidP="001F6804">
      <w:pPr>
        <w:pStyle w:val="Bezmezer"/>
        <w:numPr>
          <w:ilvl w:val="2"/>
          <w:numId w:val="21"/>
        </w:numPr>
        <w:spacing w:line="360" w:lineRule="auto"/>
        <w:jc w:val="both"/>
        <w:rPr>
          <w:rFonts w:asciiTheme="minorHAnsi" w:hAnsiTheme="minorHAnsi" w:cstheme="minorHAnsi"/>
          <w:b/>
          <w:bCs/>
          <w:sz w:val="24"/>
          <w:szCs w:val="24"/>
        </w:rPr>
      </w:pPr>
      <w:r w:rsidRPr="009E25DB">
        <w:rPr>
          <w:rFonts w:asciiTheme="minorHAnsi" w:hAnsiTheme="minorHAnsi" w:cstheme="minorHAnsi"/>
          <w:sz w:val="20"/>
          <w:szCs w:val="20"/>
        </w:rPr>
        <w:t>odstoupení od Smlouvy,</w:t>
      </w:r>
    </w:p>
    <w:p w14:paraId="72EF3FBF" w14:textId="77777777" w:rsidR="009E25DB" w:rsidRDefault="00F51D7B" w:rsidP="001F6804">
      <w:pPr>
        <w:pStyle w:val="Bezmezer"/>
        <w:spacing w:line="360" w:lineRule="auto"/>
        <w:ind w:left="720"/>
        <w:jc w:val="both"/>
        <w:rPr>
          <w:rFonts w:asciiTheme="minorHAnsi" w:hAnsiTheme="minorHAnsi" w:cstheme="minorHAnsi"/>
          <w:sz w:val="20"/>
          <w:szCs w:val="20"/>
        </w:rPr>
      </w:pPr>
      <w:r w:rsidRPr="007B70ED">
        <w:rPr>
          <w:rFonts w:asciiTheme="minorHAnsi" w:hAnsiTheme="minorHAnsi" w:cstheme="minorHAnsi"/>
          <w:sz w:val="20"/>
          <w:szCs w:val="20"/>
        </w:rPr>
        <w:t>jestliže:</w:t>
      </w:r>
    </w:p>
    <w:p w14:paraId="74AB3E90" w14:textId="77777777" w:rsidR="009E25DB" w:rsidRDefault="00F51D7B" w:rsidP="001F6804">
      <w:pPr>
        <w:pStyle w:val="Bezmezer"/>
        <w:numPr>
          <w:ilvl w:val="2"/>
          <w:numId w:val="42"/>
        </w:numPr>
        <w:spacing w:line="360" w:lineRule="auto"/>
        <w:jc w:val="both"/>
        <w:rPr>
          <w:rFonts w:asciiTheme="minorHAnsi" w:hAnsiTheme="minorHAnsi" w:cstheme="minorHAnsi"/>
          <w:sz w:val="20"/>
          <w:szCs w:val="20"/>
        </w:rPr>
      </w:pPr>
      <w:r w:rsidRPr="007B70ED">
        <w:rPr>
          <w:rFonts w:asciiTheme="minorHAnsi" w:hAnsiTheme="minorHAnsi" w:cstheme="minorHAnsi"/>
          <w:sz w:val="20"/>
          <w:szCs w:val="20"/>
        </w:rPr>
        <w:t>odmítneme vadu odstranit nebo ji neodstraníme v souladu s právními předpisy;</w:t>
      </w:r>
    </w:p>
    <w:p w14:paraId="52C11052" w14:textId="77777777" w:rsidR="009E25DB" w:rsidRDefault="00F51D7B" w:rsidP="001F6804">
      <w:pPr>
        <w:pStyle w:val="Bezmezer"/>
        <w:numPr>
          <w:ilvl w:val="2"/>
          <w:numId w:val="42"/>
        </w:numPr>
        <w:spacing w:line="360" w:lineRule="auto"/>
        <w:jc w:val="both"/>
        <w:rPr>
          <w:rFonts w:asciiTheme="minorHAnsi" w:hAnsiTheme="minorHAnsi" w:cstheme="minorHAnsi"/>
          <w:sz w:val="20"/>
          <w:szCs w:val="20"/>
        </w:rPr>
      </w:pPr>
      <w:r w:rsidRPr="009E25DB">
        <w:rPr>
          <w:rFonts w:asciiTheme="minorHAnsi" w:hAnsiTheme="minorHAnsi" w:cstheme="minorHAnsi"/>
          <w:sz w:val="20"/>
          <w:szCs w:val="20"/>
        </w:rPr>
        <w:t xml:space="preserve">se vada projeví opakovaně, </w:t>
      </w:r>
    </w:p>
    <w:p w14:paraId="532E3BE6" w14:textId="77777777" w:rsidR="009E25DB" w:rsidRDefault="00F51D7B" w:rsidP="001F6804">
      <w:pPr>
        <w:pStyle w:val="Bezmezer"/>
        <w:numPr>
          <w:ilvl w:val="2"/>
          <w:numId w:val="42"/>
        </w:numPr>
        <w:spacing w:line="360" w:lineRule="auto"/>
        <w:jc w:val="both"/>
        <w:rPr>
          <w:rFonts w:asciiTheme="minorHAnsi" w:hAnsiTheme="minorHAnsi" w:cstheme="minorHAnsi"/>
          <w:sz w:val="20"/>
          <w:szCs w:val="20"/>
        </w:rPr>
      </w:pPr>
      <w:r w:rsidRPr="009E25DB">
        <w:rPr>
          <w:rFonts w:asciiTheme="minorHAnsi" w:hAnsiTheme="minorHAnsi" w:cstheme="minorHAnsi"/>
          <w:sz w:val="20"/>
          <w:szCs w:val="20"/>
        </w:rPr>
        <w:t>je vada podstatným porušením Smlouvy; nebo</w:t>
      </w:r>
    </w:p>
    <w:p w14:paraId="74731FBA" w14:textId="372114FF" w:rsidR="009E25DB" w:rsidRDefault="00F51D7B" w:rsidP="001F6804">
      <w:pPr>
        <w:pStyle w:val="Bezmezer"/>
        <w:numPr>
          <w:ilvl w:val="2"/>
          <w:numId w:val="42"/>
        </w:numPr>
        <w:spacing w:line="360" w:lineRule="auto"/>
        <w:jc w:val="both"/>
        <w:rPr>
          <w:rFonts w:asciiTheme="minorHAnsi" w:hAnsiTheme="minorHAnsi" w:cstheme="minorHAnsi"/>
          <w:sz w:val="20"/>
          <w:szCs w:val="20"/>
        </w:rPr>
      </w:pPr>
      <w:r w:rsidRPr="009E25DB">
        <w:rPr>
          <w:rFonts w:asciiTheme="minorHAnsi" w:hAnsiTheme="minorHAnsi" w:cstheme="minorHAnsi"/>
          <w:sz w:val="20"/>
          <w:szCs w:val="20"/>
        </w:rPr>
        <w:t>je z našeho prohlášení nebo z okolností zjevné, že vada nebude odstraněna v přiměřené době nebo bez značných obtíží pro Vás.</w:t>
      </w:r>
      <w:bookmarkEnd w:id="11"/>
    </w:p>
    <w:p w14:paraId="2C3B179A" w14:textId="77777777" w:rsidR="00B40D6B" w:rsidRPr="00B40D6B" w:rsidRDefault="00B40D6B" w:rsidP="001F6804">
      <w:pPr>
        <w:pStyle w:val="Odstavecseseznamem"/>
        <w:numPr>
          <w:ilvl w:val="0"/>
          <w:numId w:val="42"/>
        </w:numPr>
        <w:spacing w:after="0"/>
        <w:contextualSpacing w:val="0"/>
        <w:rPr>
          <w:rFonts w:asciiTheme="minorHAnsi" w:eastAsia="Arial" w:hAnsiTheme="minorHAnsi" w:cstheme="minorHAnsi"/>
          <w:vanish/>
          <w:color w:val="auto"/>
          <w:sz w:val="20"/>
          <w:szCs w:val="20"/>
          <w:lang w:val="cs" w:eastAsia="cs-CZ"/>
        </w:rPr>
      </w:pPr>
    </w:p>
    <w:p w14:paraId="4AF2104D" w14:textId="77777777" w:rsidR="00B40D6B" w:rsidRPr="00B40D6B" w:rsidRDefault="00B40D6B" w:rsidP="001F6804">
      <w:pPr>
        <w:pStyle w:val="Odstavecseseznamem"/>
        <w:numPr>
          <w:ilvl w:val="0"/>
          <w:numId w:val="42"/>
        </w:numPr>
        <w:spacing w:after="0"/>
        <w:contextualSpacing w:val="0"/>
        <w:rPr>
          <w:rFonts w:asciiTheme="minorHAnsi" w:eastAsia="Arial" w:hAnsiTheme="minorHAnsi" w:cstheme="minorHAnsi"/>
          <w:vanish/>
          <w:color w:val="auto"/>
          <w:sz w:val="20"/>
          <w:szCs w:val="20"/>
          <w:lang w:val="cs" w:eastAsia="cs-CZ"/>
        </w:rPr>
      </w:pPr>
    </w:p>
    <w:p w14:paraId="10A0F857" w14:textId="77777777" w:rsidR="00B40D6B" w:rsidRPr="00B40D6B" w:rsidRDefault="00B40D6B" w:rsidP="001F6804">
      <w:pPr>
        <w:pStyle w:val="Odstavecseseznamem"/>
        <w:numPr>
          <w:ilvl w:val="0"/>
          <w:numId w:val="42"/>
        </w:numPr>
        <w:spacing w:after="0"/>
        <w:contextualSpacing w:val="0"/>
        <w:rPr>
          <w:rFonts w:asciiTheme="minorHAnsi" w:eastAsia="Arial" w:hAnsiTheme="minorHAnsi" w:cstheme="minorHAnsi"/>
          <w:vanish/>
          <w:color w:val="auto"/>
          <w:sz w:val="20"/>
          <w:szCs w:val="20"/>
          <w:lang w:val="cs" w:eastAsia="cs-CZ"/>
        </w:rPr>
      </w:pPr>
    </w:p>
    <w:p w14:paraId="338D9151" w14:textId="77777777" w:rsidR="00B40D6B" w:rsidRPr="00B40D6B" w:rsidRDefault="00B40D6B" w:rsidP="001F6804">
      <w:pPr>
        <w:pStyle w:val="Odstavecseseznamem"/>
        <w:numPr>
          <w:ilvl w:val="0"/>
          <w:numId w:val="42"/>
        </w:numPr>
        <w:spacing w:after="0"/>
        <w:contextualSpacing w:val="0"/>
        <w:rPr>
          <w:rFonts w:asciiTheme="minorHAnsi" w:eastAsia="Arial" w:hAnsiTheme="minorHAnsi" w:cstheme="minorHAnsi"/>
          <w:vanish/>
          <w:color w:val="auto"/>
          <w:sz w:val="20"/>
          <w:szCs w:val="20"/>
          <w:lang w:val="cs" w:eastAsia="cs-CZ"/>
        </w:rPr>
      </w:pPr>
    </w:p>
    <w:p w14:paraId="5700B7F5" w14:textId="77777777" w:rsidR="00B40D6B" w:rsidRPr="00B40D6B" w:rsidRDefault="00B40D6B" w:rsidP="001F6804">
      <w:pPr>
        <w:pStyle w:val="Odstavecseseznamem"/>
        <w:numPr>
          <w:ilvl w:val="0"/>
          <w:numId w:val="42"/>
        </w:numPr>
        <w:spacing w:after="0"/>
        <w:contextualSpacing w:val="0"/>
        <w:rPr>
          <w:rFonts w:asciiTheme="minorHAnsi" w:eastAsia="Arial" w:hAnsiTheme="minorHAnsi" w:cstheme="minorHAnsi"/>
          <w:vanish/>
          <w:color w:val="auto"/>
          <w:sz w:val="20"/>
          <w:szCs w:val="20"/>
          <w:lang w:val="cs" w:eastAsia="cs-CZ"/>
        </w:rPr>
      </w:pPr>
    </w:p>
    <w:p w14:paraId="3B1BC265" w14:textId="77777777" w:rsidR="00B40D6B" w:rsidRPr="00B40D6B" w:rsidRDefault="00B40D6B" w:rsidP="001F6804">
      <w:pPr>
        <w:pStyle w:val="Odstavecseseznamem"/>
        <w:numPr>
          <w:ilvl w:val="0"/>
          <w:numId w:val="42"/>
        </w:numPr>
        <w:spacing w:after="0"/>
        <w:contextualSpacing w:val="0"/>
        <w:rPr>
          <w:rFonts w:asciiTheme="minorHAnsi" w:eastAsia="Arial" w:hAnsiTheme="minorHAnsi" w:cstheme="minorHAnsi"/>
          <w:vanish/>
          <w:color w:val="auto"/>
          <w:sz w:val="20"/>
          <w:szCs w:val="20"/>
          <w:lang w:val="cs" w:eastAsia="cs-CZ"/>
        </w:rPr>
      </w:pPr>
    </w:p>
    <w:p w14:paraId="3FB09CFA" w14:textId="77777777" w:rsidR="00B40D6B" w:rsidRPr="00B40D6B" w:rsidRDefault="00B40D6B" w:rsidP="001F6804">
      <w:pPr>
        <w:pStyle w:val="Odstavecseseznamem"/>
        <w:numPr>
          <w:ilvl w:val="1"/>
          <w:numId w:val="42"/>
        </w:numPr>
        <w:spacing w:after="0"/>
        <w:contextualSpacing w:val="0"/>
        <w:rPr>
          <w:rFonts w:asciiTheme="minorHAnsi" w:eastAsia="Arial" w:hAnsiTheme="minorHAnsi" w:cstheme="minorHAnsi"/>
          <w:vanish/>
          <w:color w:val="auto"/>
          <w:sz w:val="20"/>
          <w:szCs w:val="20"/>
          <w:lang w:val="cs" w:eastAsia="cs-CZ"/>
        </w:rPr>
      </w:pPr>
    </w:p>
    <w:p w14:paraId="3C65F99A" w14:textId="77777777" w:rsidR="00B40D6B" w:rsidRPr="00B40D6B" w:rsidRDefault="00B40D6B" w:rsidP="001F6804">
      <w:pPr>
        <w:pStyle w:val="Odstavecseseznamem"/>
        <w:numPr>
          <w:ilvl w:val="1"/>
          <w:numId w:val="42"/>
        </w:numPr>
        <w:spacing w:after="0"/>
        <w:contextualSpacing w:val="0"/>
        <w:rPr>
          <w:rFonts w:asciiTheme="minorHAnsi" w:eastAsia="Arial" w:hAnsiTheme="minorHAnsi" w:cstheme="minorHAnsi"/>
          <w:vanish/>
          <w:color w:val="auto"/>
          <w:sz w:val="20"/>
          <w:szCs w:val="20"/>
          <w:lang w:val="cs" w:eastAsia="cs-CZ"/>
        </w:rPr>
      </w:pPr>
    </w:p>
    <w:p w14:paraId="48BE8585" w14:textId="77777777" w:rsidR="00B40D6B" w:rsidRPr="00B40D6B" w:rsidRDefault="00B40D6B" w:rsidP="001F6804">
      <w:pPr>
        <w:pStyle w:val="Odstavecseseznamem"/>
        <w:numPr>
          <w:ilvl w:val="1"/>
          <w:numId w:val="42"/>
        </w:numPr>
        <w:spacing w:after="0"/>
        <w:contextualSpacing w:val="0"/>
        <w:rPr>
          <w:rFonts w:asciiTheme="minorHAnsi" w:eastAsia="Arial" w:hAnsiTheme="minorHAnsi" w:cstheme="minorHAnsi"/>
          <w:vanish/>
          <w:color w:val="auto"/>
          <w:sz w:val="20"/>
          <w:szCs w:val="20"/>
          <w:lang w:val="cs" w:eastAsia="cs-CZ"/>
        </w:rPr>
      </w:pPr>
    </w:p>
    <w:p w14:paraId="52ACB9A3" w14:textId="77777777" w:rsidR="00B40D6B" w:rsidRPr="00B40D6B" w:rsidRDefault="00B40D6B" w:rsidP="001F6804">
      <w:pPr>
        <w:pStyle w:val="Odstavecseseznamem"/>
        <w:numPr>
          <w:ilvl w:val="1"/>
          <w:numId w:val="42"/>
        </w:numPr>
        <w:spacing w:after="0"/>
        <w:contextualSpacing w:val="0"/>
        <w:rPr>
          <w:rFonts w:asciiTheme="minorHAnsi" w:eastAsia="Arial" w:hAnsiTheme="minorHAnsi" w:cstheme="minorHAnsi"/>
          <w:vanish/>
          <w:color w:val="auto"/>
          <w:sz w:val="20"/>
          <w:szCs w:val="20"/>
          <w:lang w:val="cs" w:eastAsia="cs-CZ"/>
        </w:rPr>
      </w:pPr>
    </w:p>
    <w:p w14:paraId="751C7957" w14:textId="77777777" w:rsidR="00B40D6B" w:rsidRPr="00B40D6B" w:rsidRDefault="00B40D6B" w:rsidP="001F6804">
      <w:pPr>
        <w:pStyle w:val="Odstavecseseznamem"/>
        <w:numPr>
          <w:ilvl w:val="1"/>
          <w:numId w:val="42"/>
        </w:numPr>
        <w:spacing w:after="0"/>
        <w:contextualSpacing w:val="0"/>
        <w:rPr>
          <w:rFonts w:asciiTheme="minorHAnsi" w:eastAsia="Arial" w:hAnsiTheme="minorHAnsi" w:cstheme="minorHAnsi"/>
          <w:vanish/>
          <w:color w:val="auto"/>
          <w:sz w:val="20"/>
          <w:szCs w:val="20"/>
          <w:lang w:val="cs" w:eastAsia="cs-CZ"/>
        </w:rPr>
      </w:pPr>
    </w:p>
    <w:p w14:paraId="117053E5" w14:textId="77777777" w:rsidR="00B40D6B" w:rsidRPr="00B40D6B" w:rsidRDefault="00B40D6B" w:rsidP="001F6804">
      <w:pPr>
        <w:pStyle w:val="Odstavecseseznamem"/>
        <w:numPr>
          <w:ilvl w:val="1"/>
          <w:numId w:val="42"/>
        </w:numPr>
        <w:spacing w:after="0"/>
        <w:contextualSpacing w:val="0"/>
        <w:rPr>
          <w:rFonts w:asciiTheme="minorHAnsi" w:eastAsia="Arial" w:hAnsiTheme="minorHAnsi" w:cstheme="minorHAnsi"/>
          <w:vanish/>
          <w:color w:val="auto"/>
          <w:sz w:val="20"/>
          <w:szCs w:val="20"/>
          <w:lang w:val="cs" w:eastAsia="cs-CZ"/>
        </w:rPr>
      </w:pPr>
    </w:p>
    <w:p w14:paraId="4637E3E5" w14:textId="77777777" w:rsidR="00B40D6B" w:rsidRPr="00B40D6B" w:rsidRDefault="00D80840"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Právo na odstoupení od Smlouvy nenáleží v případě, je-li vada Zboží nevýznamná.</w:t>
      </w:r>
    </w:p>
    <w:p w14:paraId="247AA772" w14:textId="77777777" w:rsidR="00B40D6B" w:rsidRPr="00B40D6B" w:rsidRDefault="4CCC6168"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V</w:t>
      </w:r>
      <w:r w:rsidR="00F06FE7" w:rsidRPr="00B40D6B">
        <w:rPr>
          <w:rFonts w:asciiTheme="minorHAnsi" w:hAnsiTheme="minorHAnsi" w:cstheme="minorHAnsi"/>
          <w:sz w:val="20"/>
          <w:szCs w:val="20"/>
        </w:rPr>
        <w:t> </w:t>
      </w:r>
      <w:r w:rsidRPr="00B40D6B">
        <w:rPr>
          <w:rFonts w:asciiTheme="minorHAnsi" w:hAnsiTheme="minorHAnsi" w:cstheme="minorHAnsi"/>
          <w:sz w:val="20"/>
          <w:szCs w:val="20"/>
        </w:rPr>
        <w:t>případě</w:t>
      </w:r>
      <w:r w:rsidR="00F06FE7" w:rsidRPr="00B40D6B">
        <w:rPr>
          <w:rFonts w:asciiTheme="minorHAnsi" w:hAnsiTheme="minorHAnsi" w:cstheme="minorHAnsi"/>
          <w:sz w:val="20"/>
          <w:szCs w:val="20"/>
        </w:rPr>
        <w:t>, že jste si vadu na Zboží způsobili sami, práva z vadného plnění Vám nenáleží.</w:t>
      </w:r>
    </w:p>
    <w:p w14:paraId="2F91A2EA" w14:textId="77777777" w:rsidR="00B40D6B" w:rsidRPr="00B40D6B" w:rsidRDefault="00F06FE7"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Vadou Zboží není opotřebení Zboží způsobené jeho obvyklým užíváním nebo u použitého Zboží opotřebení odpovídající míře jeho předchozího používání.</w:t>
      </w:r>
    </w:p>
    <w:p w14:paraId="5C94FF42" w14:textId="77777777" w:rsidR="00B40D6B" w:rsidRPr="00B40D6B" w:rsidRDefault="00F06FE7"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Při uplatnění reklamace Vám vystavíme písemné potvrzení, ve kterém bude uvedeno:</w:t>
      </w:r>
    </w:p>
    <w:p w14:paraId="16F253CA" w14:textId="77777777" w:rsidR="00B40D6B" w:rsidRPr="00B40D6B" w:rsidRDefault="00F06FE7" w:rsidP="001F6804">
      <w:pPr>
        <w:pStyle w:val="Odstavecseseznamem"/>
        <w:numPr>
          <w:ilvl w:val="2"/>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datum, kdy jste reklamaci uplatnili;</w:t>
      </w:r>
    </w:p>
    <w:p w14:paraId="107C7675" w14:textId="77777777" w:rsidR="00B40D6B" w:rsidRPr="00B40D6B" w:rsidRDefault="00F06FE7" w:rsidP="001F6804">
      <w:pPr>
        <w:pStyle w:val="Odstavecseseznamem"/>
        <w:numPr>
          <w:ilvl w:val="2"/>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co je obsahem reklamace;</w:t>
      </w:r>
    </w:p>
    <w:p w14:paraId="4A69750D" w14:textId="77777777" w:rsidR="00B40D6B" w:rsidRPr="00B40D6B" w:rsidRDefault="00F06FE7" w:rsidP="001F6804">
      <w:pPr>
        <w:pStyle w:val="Odstavecseseznamem"/>
        <w:numPr>
          <w:ilvl w:val="2"/>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jaký způsob vyřízení reklamace požadujete;</w:t>
      </w:r>
    </w:p>
    <w:p w14:paraId="6499DF4B" w14:textId="50052208" w:rsidR="00B40D6B" w:rsidRPr="00B40D6B" w:rsidRDefault="00F06FE7" w:rsidP="001F6804">
      <w:pPr>
        <w:pStyle w:val="Odstavecseseznamem"/>
        <w:numPr>
          <w:ilvl w:val="2"/>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Vaše kontaktní údaje pro účely poskytnutí informace o vyřízení reklamace.</w:t>
      </w:r>
    </w:p>
    <w:p w14:paraId="430E6593" w14:textId="77777777" w:rsidR="00B40D6B" w:rsidRPr="00B40D6B" w:rsidRDefault="00F06FE7"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N</w:t>
      </w:r>
      <w:r w:rsidR="009B7894" w:rsidRPr="00B40D6B">
        <w:rPr>
          <w:rFonts w:asciiTheme="minorHAnsi" w:hAnsiTheme="minorHAnsi" w:cstheme="minorHAnsi"/>
          <w:sz w:val="20"/>
          <w:szCs w:val="20"/>
        </w:rPr>
        <w:t>ed</w:t>
      </w:r>
      <w:r w:rsidRPr="00B40D6B">
        <w:rPr>
          <w:rFonts w:asciiTheme="minorHAnsi" w:hAnsiTheme="minorHAnsi" w:cstheme="minorHAnsi"/>
          <w:sz w:val="20"/>
          <w:szCs w:val="20"/>
        </w:rPr>
        <w:t>ohodneme-li se na delší lhůtě, d</w:t>
      </w:r>
      <w:r w:rsidR="4CCC6168" w:rsidRPr="00B40D6B">
        <w:rPr>
          <w:rFonts w:asciiTheme="minorHAnsi" w:hAnsiTheme="minorHAnsi" w:cstheme="minorHAnsi"/>
          <w:sz w:val="20"/>
          <w:szCs w:val="20"/>
        </w:rPr>
        <w:t>o 3</w:t>
      </w:r>
      <w:r w:rsidRPr="00B40D6B">
        <w:rPr>
          <w:rFonts w:asciiTheme="minorHAnsi" w:hAnsiTheme="minorHAnsi" w:cstheme="minorHAnsi"/>
          <w:sz w:val="20"/>
          <w:szCs w:val="20"/>
        </w:rPr>
        <w:t>0</w:t>
      </w:r>
      <w:r w:rsidR="4CCC6168" w:rsidRPr="00B40D6B">
        <w:rPr>
          <w:rFonts w:asciiTheme="minorHAnsi" w:hAnsiTheme="minorHAnsi" w:cstheme="minorHAnsi"/>
          <w:sz w:val="20"/>
          <w:szCs w:val="20"/>
        </w:rPr>
        <w:t xml:space="preserve"> dnů od obdržení reklamace </w:t>
      </w:r>
      <w:r w:rsidRPr="00B40D6B">
        <w:rPr>
          <w:rFonts w:asciiTheme="minorHAnsi" w:hAnsiTheme="minorHAnsi" w:cstheme="minorHAnsi"/>
          <w:sz w:val="20"/>
          <w:szCs w:val="20"/>
        </w:rPr>
        <w:t xml:space="preserve">odstraníme vady a poskytneme Vám informaci o vyřízení reklamace na uvedené kontaktní údaje. </w:t>
      </w:r>
      <w:r w:rsidR="4CCC6168" w:rsidRPr="00B40D6B">
        <w:rPr>
          <w:rFonts w:asciiTheme="minorHAnsi" w:hAnsiTheme="minorHAnsi" w:cstheme="minorHAnsi"/>
          <w:sz w:val="20"/>
          <w:szCs w:val="20"/>
        </w:rPr>
        <w:t xml:space="preserve">Pokud </w:t>
      </w:r>
      <w:r w:rsidRPr="00B40D6B">
        <w:rPr>
          <w:rFonts w:asciiTheme="minorHAnsi" w:hAnsiTheme="minorHAnsi" w:cstheme="minorHAnsi"/>
          <w:sz w:val="20"/>
          <w:szCs w:val="20"/>
        </w:rPr>
        <w:t xml:space="preserve">tato </w:t>
      </w:r>
      <w:r w:rsidR="4CCC6168" w:rsidRPr="00B40D6B">
        <w:rPr>
          <w:rFonts w:asciiTheme="minorHAnsi" w:hAnsiTheme="minorHAnsi" w:cstheme="minorHAnsi"/>
          <w:sz w:val="20"/>
          <w:szCs w:val="20"/>
        </w:rPr>
        <w:t>lhůta marně uplyne, můžete odstoupit od Smlouvy</w:t>
      </w:r>
      <w:r w:rsidRPr="00B40D6B">
        <w:rPr>
          <w:rFonts w:asciiTheme="minorHAnsi" w:hAnsiTheme="minorHAnsi" w:cstheme="minorHAnsi"/>
          <w:sz w:val="20"/>
          <w:szCs w:val="20"/>
        </w:rPr>
        <w:t xml:space="preserve"> nebo požadovat přiměřenou slevu</w:t>
      </w:r>
      <w:r w:rsidR="4CCC6168" w:rsidRPr="00B40D6B">
        <w:rPr>
          <w:rFonts w:asciiTheme="minorHAnsi" w:hAnsiTheme="minorHAnsi" w:cstheme="minorHAnsi"/>
          <w:sz w:val="20"/>
          <w:szCs w:val="20"/>
        </w:rPr>
        <w:t>.</w:t>
      </w:r>
    </w:p>
    <w:p w14:paraId="3AE7C71B" w14:textId="77777777" w:rsidR="00B40D6B" w:rsidRPr="00B40D6B" w:rsidRDefault="4CCC6168"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O vyřízení reklamace Vás budeme informovat e-mailem</w:t>
      </w:r>
      <w:r w:rsidR="00D80840" w:rsidRPr="00B40D6B">
        <w:rPr>
          <w:rFonts w:asciiTheme="minorHAnsi" w:hAnsiTheme="minorHAnsi" w:cstheme="minorHAnsi"/>
          <w:sz w:val="20"/>
          <w:szCs w:val="20"/>
        </w:rPr>
        <w:t xml:space="preserve"> a vydáme Vám potvrzení o datu a způsobu vyřízení reklamace</w:t>
      </w:r>
      <w:r w:rsidRPr="00B40D6B">
        <w:rPr>
          <w:rFonts w:asciiTheme="minorHAnsi" w:hAnsiTheme="minorHAnsi" w:cstheme="minorHAnsi"/>
          <w:sz w:val="20"/>
          <w:szCs w:val="20"/>
        </w:rPr>
        <w:t xml:space="preserve">. Pokud je reklamace oprávněná, náleží Vám náhrada účelně vynaložených </w:t>
      </w:r>
      <w:r w:rsidRPr="00B40D6B">
        <w:rPr>
          <w:rFonts w:asciiTheme="minorHAnsi" w:hAnsiTheme="minorHAnsi" w:cstheme="minorHAnsi"/>
          <w:sz w:val="20"/>
          <w:szCs w:val="20"/>
        </w:rPr>
        <w:lastRenderedPageBreak/>
        <w:t>nákladů. Tyto náklady jste povinni prokázat, např. účtenkami či potvrzeními o ceně za dopravu. V případě, že došlo k odstranění vady dodáním nového Zboží, je Vaší povinností Nám původní Zboží vrátit, náklady na toto vrácení však hradíme My.</w:t>
      </w:r>
      <w:bookmarkEnd w:id="10"/>
    </w:p>
    <w:p w14:paraId="03542C43" w14:textId="77777777" w:rsidR="00B40D6B" w:rsidRPr="00B40D6B" w:rsidRDefault="4CCC6168"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V případě, že jste podnikateli, je Vaší povinností oznámit a vytknout vadu bez zbytečného odkladu poté, co jste ji mohli zjistit, nejpozději však do tří dnů od převzetí Zboží.</w:t>
      </w:r>
    </w:p>
    <w:p w14:paraId="1BEFE435" w14:textId="77777777" w:rsidR="00B40D6B" w:rsidRPr="00B40D6B" w:rsidRDefault="4CCC6168"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V případě, že jste spotřebitel, máte právo uplatit práva z vadného plnění u vady, která se vyskytne u spotřebního Zboží ve lhůtě 24 měsíců od převzetí Zboží.</w:t>
      </w:r>
    </w:p>
    <w:p w14:paraId="4F353264" w14:textId="77777777" w:rsidR="00B40D6B" w:rsidRPr="00B40D6B" w:rsidRDefault="00B40D6B" w:rsidP="001F6804">
      <w:pPr>
        <w:pStyle w:val="Odstavecseseznamem"/>
        <w:spacing w:after="0"/>
        <w:ind w:left="360"/>
        <w:contextualSpacing w:val="0"/>
        <w:rPr>
          <w:rFonts w:asciiTheme="minorHAnsi" w:hAnsiTheme="minorHAnsi" w:cstheme="minorHAnsi"/>
          <w:b/>
          <w:bCs/>
          <w:sz w:val="24"/>
          <w:szCs w:val="24"/>
        </w:rPr>
      </w:pPr>
    </w:p>
    <w:p w14:paraId="5E8DB256" w14:textId="77777777" w:rsidR="00B40D6B" w:rsidRPr="00B40D6B" w:rsidRDefault="000838D0" w:rsidP="001F6804">
      <w:pPr>
        <w:pStyle w:val="Odstavecseseznamem"/>
        <w:numPr>
          <w:ilvl w:val="0"/>
          <w:numId w:val="42"/>
        </w:numPr>
        <w:spacing w:after="0"/>
        <w:contextualSpacing w:val="0"/>
        <w:rPr>
          <w:rFonts w:asciiTheme="minorHAnsi" w:hAnsiTheme="minorHAnsi" w:cstheme="minorHAnsi"/>
          <w:b/>
          <w:bCs/>
          <w:sz w:val="24"/>
          <w:szCs w:val="24"/>
        </w:rPr>
      </w:pPr>
      <w:r w:rsidRPr="00B40D6B">
        <w:rPr>
          <w:rFonts w:asciiTheme="minorHAnsi" w:hAnsiTheme="minorHAnsi" w:cstheme="minorHAnsi"/>
          <w:b/>
          <w:caps/>
          <w:sz w:val="24"/>
          <w:szCs w:val="24"/>
        </w:rPr>
        <w:t>odstoupení od smlouvy</w:t>
      </w:r>
    </w:p>
    <w:p w14:paraId="18C54F16" w14:textId="77777777" w:rsidR="00B40D6B" w:rsidRPr="00B40D6B" w:rsidRDefault="000838D0"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bookmarkStart w:id="12" w:name="_Ref72230406"/>
    </w:p>
    <w:p w14:paraId="7B69EF73" w14:textId="77777777" w:rsidR="00B40D6B" w:rsidRPr="00B40D6B" w:rsidRDefault="4CCC6168"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sidRPr="00B40D6B">
        <w:rPr>
          <w:rFonts w:asciiTheme="minorHAnsi" w:hAnsiTheme="minorHAnsi" w:cstheme="minorHAnsi"/>
          <w:sz w:val="20"/>
          <w:szCs w:val="20"/>
        </w:rPr>
        <w:t>uzavření Smlouvy, resp. pokud se jedná o koupi zboží, pak do čtrnácti dnů od jeho převzetí</w:t>
      </w:r>
      <w:r w:rsidRPr="00B40D6B">
        <w:rPr>
          <w:rFonts w:asciiTheme="minorHAnsi" w:hAnsiTheme="minorHAnsi" w:cstheme="minorHAnsi"/>
          <w:sz w:val="20"/>
          <w:szCs w:val="20"/>
        </w:rPr>
        <w:t xml:space="preserve">. V případě, že jsme uzavřeli Smlouvu, jejímž předmětem je několik </w:t>
      </w:r>
      <w:r w:rsidR="00D80840" w:rsidRPr="00B40D6B">
        <w:rPr>
          <w:rFonts w:asciiTheme="minorHAnsi" w:hAnsiTheme="minorHAnsi" w:cstheme="minorHAnsi"/>
          <w:sz w:val="20"/>
          <w:szCs w:val="20"/>
        </w:rPr>
        <w:t>kusů</w:t>
      </w:r>
      <w:r w:rsidRPr="00B40D6B">
        <w:rPr>
          <w:rFonts w:asciiTheme="minorHAnsi" w:hAnsiTheme="minorHAnsi" w:cstheme="minorHAnsi"/>
          <w:sz w:val="20"/>
          <w:szCs w:val="20"/>
        </w:rPr>
        <w:t xml:space="preserve"> Zboží nebo dodání několika částí Zboží, začíná tato lhůta běžet až dnem dodání poslední</w:t>
      </w:r>
      <w:r w:rsidR="00D80840" w:rsidRPr="00B40D6B">
        <w:rPr>
          <w:rFonts w:asciiTheme="minorHAnsi" w:hAnsiTheme="minorHAnsi" w:cstheme="minorHAnsi"/>
          <w:sz w:val="20"/>
          <w:szCs w:val="20"/>
        </w:rPr>
        <w:t>ho kusu nebo</w:t>
      </w:r>
      <w:r w:rsidRPr="00B40D6B">
        <w:rPr>
          <w:rFonts w:asciiTheme="minorHAnsi" w:hAnsiTheme="minorHAnsi" w:cstheme="minorHAnsi"/>
          <w:sz w:val="20"/>
          <w:szCs w:val="20"/>
        </w:rPr>
        <w:t xml:space="preserve"> části Zboží, a v případě, že jsme uzavřeli Smlouvu, na</w:t>
      </w:r>
      <w:r w:rsidR="009B7894" w:rsidRPr="00B40D6B">
        <w:rPr>
          <w:rFonts w:asciiTheme="minorHAnsi" w:hAnsiTheme="minorHAnsi" w:cstheme="minorHAnsi"/>
          <w:sz w:val="20"/>
          <w:szCs w:val="20"/>
        </w:rPr>
        <w:t xml:space="preserve"> základě </w:t>
      </w:r>
      <w:r w:rsidRPr="00B40D6B">
        <w:rPr>
          <w:rFonts w:asciiTheme="minorHAnsi" w:hAnsiTheme="minorHAnsi" w:cstheme="minorHAnsi"/>
          <w:sz w:val="20"/>
          <w:szCs w:val="20"/>
        </w:rPr>
        <w:t>které Vám budeme Zboží dodávat pravidelně a opakovaně, začíná běžet dnem dodání první dodávky.</w:t>
      </w:r>
    </w:p>
    <w:p w14:paraId="2DCCC3E1" w14:textId="77777777" w:rsidR="00B40D6B" w:rsidRPr="00B40D6B" w:rsidRDefault="4CCC6168"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Od Smlouvy můžete odstoupit jakýmkoliv prokazatelným způsobem (zejména zasláním e-mailu nebo dopisu na Naše adresy uvedené u Našich identifikačních údajů). Pro odstoupení můžete využít také vzorový formulář poskytovaný z Naší strany, který tvoří </w:t>
      </w:r>
      <w:r w:rsidRPr="00932D38">
        <w:rPr>
          <w:rFonts w:asciiTheme="minorHAnsi" w:hAnsiTheme="minorHAnsi" w:cstheme="minorHAnsi"/>
          <w:sz w:val="20"/>
          <w:szCs w:val="20"/>
        </w:rPr>
        <w:t>přílohu č. 2 Podmínek</w:t>
      </w:r>
      <w:r w:rsidRPr="00B40D6B">
        <w:rPr>
          <w:rFonts w:asciiTheme="minorHAnsi" w:hAnsiTheme="minorHAnsi" w:cstheme="minorHAnsi"/>
          <w:sz w:val="20"/>
          <w:szCs w:val="20"/>
        </w:rPr>
        <w:t>.</w:t>
      </w:r>
      <w:bookmarkEnd w:id="12"/>
    </w:p>
    <w:p w14:paraId="23A5EC9D" w14:textId="1AA8327B" w:rsidR="00B40D6B" w:rsidRPr="00B40D6B" w:rsidRDefault="000838D0"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Ani</w:t>
      </w:r>
      <w:r w:rsidRPr="00B40D6B">
        <w:rPr>
          <w:rFonts w:asciiTheme="minorHAnsi" w:hAnsiTheme="minorHAnsi" w:cstheme="minorHAnsi"/>
          <w:bCs/>
          <w:sz w:val="20"/>
          <w:szCs w:val="20"/>
        </w:rPr>
        <w:t xml:space="preserve"> jako spotřebitel však nemůžete od Smlouvy odstoupit v případech, kdy je předmětem Smlouvy</w:t>
      </w:r>
      <w:r w:rsidR="00D80840" w:rsidRPr="00B40D6B">
        <w:rPr>
          <w:rFonts w:asciiTheme="minorHAnsi" w:hAnsiTheme="minorHAnsi" w:cstheme="minorHAnsi"/>
          <w:bCs/>
          <w:sz w:val="20"/>
          <w:szCs w:val="20"/>
        </w:rPr>
        <w:t xml:space="preserve"> plnění uvedené v § 1837 Občanského zákoníku.</w:t>
      </w:r>
      <w:r w:rsidR="005B31B1">
        <w:rPr>
          <w:rFonts w:asciiTheme="minorHAnsi" w:hAnsiTheme="minorHAnsi" w:cstheme="minorHAnsi"/>
          <w:bCs/>
          <w:sz w:val="20"/>
          <w:szCs w:val="20"/>
        </w:rPr>
        <w:t xml:space="preserve"> </w:t>
      </w:r>
      <w:r w:rsidR="005B31B1" w:rsidRPr="005B31B1">
        <w:rPr>
          <w:rFonts w:asciiTheme="minorHAnsi" w:hAnsiTheme="minorHAnsi" w:cstheme="minorHAnsi"/>
          <w:bCs/>
          <w:sz w:val="20"/>
          <w:szCs w:val="20"/>
          <w:lang w:val="cs"/>
        </w:rPr>
        <w:t>Zejména se jedná o dodávku zboží v uzavřeném obalu, které z hygienických důvodů není vhodné vrátit, pokud byl tento obal po dodání porušen. Do této kategorie spadají mimo jiné produkty, jako jsou respirátory, obličejové masky a filtry (částicové, plynové, kombinované), které po rozbalení nelze z hygienických důvodů vrátit.</w:t>
      </w:r>
    </w:p>
    <w:p w14:paraId="6ACF68E4" w14:textId="03420F4D" w:rsidR="00B40D6B" w:rsidRPr="00B40D6B" w:rsidRDefault="000838D0"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 xml:space="preserve">Lhůta k odstoupení dle čl. </w:t>
      </w:r>
      <w:r w:rsidRPr="00B40D6B">
        <w:rPr>
          <w:rFonts w:asciiTheme="minorHAnsi" w:hAnsiTheme="minorHAnsi" w:cstheme="minorHAnsi"/>
          <w:sz w:val="20"/>
          <w:szCs w:val="20"/>
        </w:rPr>
        <w:fldChar w:fldCharType="begin"/>
      </w:r>
      <w:r w:rsidRPr="00B40D6B">
        <w:rPr>
          <w:rFonts w:asciiTheme="minorHAnsi" w:hAnsiTheme="minorHAnsi" w:cstheme="minorHAnsi"/>
          <w:sz w:val="20"/>
          <w:szCs w:val="20"/>
        </w:rPr>
        <w:instrText xml:space="preserve"> REF _Ref72230406 \r \h  \* MERGEFORMAT </w:instrText>
      </w:r>
      <w:r w:rsidRPr="00B40D6B">
        <w:rPr>
          <w:rFonts w:asciiTheme="minorHAnsi" w:hAnsiTheme="minorHAnsi" w:cstheme="minorHAnsi"/>
          <w:sz w:val="20"/>
          <w:szCs w:val="20"/>
        </w:rPr>
      </w:r>
      <w:r w:rsidRPr="00B40D6B">
        <w:rPr>
          <w:rFonts w:asciiTheme="minorHAnsi" w:hAnsiTheme="minorHAnsi" w:cstheme="minorHAnsi"/>
          <w:sz w:val="20"/>
          <w:szCs w:val="20"/>
        </w:rPr>
        <w:fldChar w:fldCharType="separate"/>
      </w:r>
      <w:r w:rsidR="00BD1156">
        <w:rPr>
          <w:rFonts w:asciiTheme="minorHAnsi" w:hAnsiTheme="minorHAnsi" w:cstheme="minorHAnsi"/>
          <w:sz w:val="20"/>
          <w:szCs w:val="20"/>
        </w:rPr>
        <w:t>8.1</w:t>
      </w:r>
      <w:r w:rsidRPr="00B40D6B">
        <w:rPr>
          <w:rFonts w:asciiTheme="minorHAnsi" w:hAnsiTheme="minorHAnsi" w:cstheme="minorHAnsi"/>
          <w:sz w:val="20"/>
          <w:szCs w:val="20"/>
        </w:rPr>
        <w:fldChar w:fldCharType="end"/>
      </w:r>
      <w:r w:rsidRPr="00B40D6B">
        <w:rPr>
          <w:rFonts w:asciiTheme="minorHAnsi" w:hAnsiTheme="minorHAnsi" w:cstheme="minorHAnsi"/>
          <w:sz w:val="20"/>
          <w:szCs w:val="20"/>
        </w:rPr>
        <w:t xml:space="preserve"> Podmínek se považuje za zachovanou, pokud Nám v jejím průběhu odešlete oznámení, že od Smlouvy odstupujete.</w:t>
      </w:r>
    </w:p>
    <w:p w14:paraId="344B0E57" w14:textId="116977C4" w:rsidR="00B40D6B" w:rsidRPr="00B40D6B" w:rsidRDefault="00D80840"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 xml:space="preserve">V případě odstoupení od Smlouvy dle čl. </w:t>
      </w:r>
      <w:r w:rsidRPr="00B40D6B">
        <w:rPr>
          <w:rFonts w:asciiTheme="minorHAnsi" w:hAnsiTheme="minorHAnsi" w:cstheme="minorHAnsi"/>
          <w:sz w:val="20"/>
          <w:szCs w:val="20"/>
        </w:rPr>
        <w:fldChar w:fldCharType="begin"/>
      </w:r>
      <w:r w:rsidRPr="00B40D6B">
        <w:rPr>
          <w:rFonts w:asciiTheme="minorHAnsi" w:hAnsiTheme="minorHAnsi" w:cstheme="minorHAnsi"/>
          <w:sz w:val="20"/>
          <w:szCs w:val="20"/>
        </w:rPr>
        <w:instrText xml:space="preserve"> REF _Ref72230406 \r \h  \* MERGEFORMAT </w:instrText>
      </w:r>
      <w:r w:rsidRPr="00B40D6B">
        <w:rPr>
          <w:rFonts w:asciiTheme="minorHAnsi" w:hAnsiTheme="minorHAnsi" w:cstheme="minorHAnsi"/>
          <w:sz w:val="20"/>
          <w:szCs w:val="20"/>
        </w:rPr>
      </w:r>
      <w:r w:rsidRPr="00B40D6B">
        <w:rPr>
          <w:rFonts w:asciiTheme="minorHAnsi" w:hAnsiTheme="minorHAnsi" w:cstheme="minorHAnsi"/>
          <w:sz w:val="20"/>
          <w:szCs w:val="20"/>
        </w:rPr>
        <w:fldChar w:fldCharType="separate"/>
      </w:r>
      <w:r w:rsidR="00BD1156">
        <w:rPr>
          <w:rFonts w:asciiTheme="minorHAnsi" w:hAnsiTheme="minorHAnsi" w:cstheme="minorHAnsi"/>
          <w:sz w:val="20"/>
          <w:szCs w:val="20"/>
        </w:rPr>
        <w:t>8.1</w:t>
      </w:r>
      <w:r w:rsidRPr="00B40D6B">
        <w:rPr>
          <w:rFonts w:asciiTheme="minorHAnsi" w:hAnsiTheme="minorHAnsi" w:cstheme="minorHAnsi"/>
          <w:sz w:val="20"/>
          <w:szCs w:val="20"/>
        </w:rPr>
        <w:fldChar w:fldCharType="end"/>
      </w:r>
      <w:r w:rsidRPr="00B40D6B">
        <w:rPr>
          <w:rFonts w:asciiTheme="minorHAnsi" w:hAnsiTheme="minorHAnsi" w:cstheme="minorHAnsi"/>
          <w:sz w:val="20"/>
          <w:szCs w:val="20"/>
        </w:rPr>
        <w:t xml:space="preserve"> Podmínek jste povinní Nám Zboží zaslat 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10A6888" w14:textId="77777777" w:rsidR="00B40D6B" w:rsidRPr="00B40D6B" w:rsidRDefault="000838D0"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 xml:space="preserve">V případě odstoupení od Smlouvy Vám bude Cena vrácena do 14 dnů ode dne účinnosti odstoupení na účet, ze kterého byla připsána, případně na účet zvolený odstoupení od Smlouvy. Částka však </w:t>
      </w:r>
      <w:r w:rsidRPr="00B40D6B">
        <w:rPr>
          <w:rFonts w:asciiTheme="minorHAnsi" w:hAnsiTheme="minorHAnsi" w:cstheme="minorHAnsi"/>
          <w:sz w:val="20"/>
          <w:szCs w:val="20"/>
        </w:rPr>
        <w:lastRenderedPageBreak/>
        <w:t xml:space="preserve">nebude vrácena dříve, než Zboží </w:t>
      </w:r>
      <w:r w:rsidR="00FF6A83" w:rsidRPr="00B40D6B">
        <w:rPr>
          <w:rFonts w:asciiTheme="minorHAnsi" w:hAnsiTheme="minorHAnsi" w:cstheme="minorHAnsi"/>
          <w:sz w:val="20"/>
          <w:szCs w:val="20"/>
        </w:rPr>
        <w:t>obdržíme, nebo Nám prokážete</w:t>
      </w:r>
      <w:r w:rsidRPr="00B40D6B">
        <w:rPr>
          <w:rFonts w:asciiTheme="minorHAnsi" w:hAnsiTheme="minorHAnsi" w:cstheme="minorHAnsi"/>
          <w:sz w:val="20"/>
          <w:szCs w:val="20"/>
        </w:rPr>
        <w:t>, že došlo k jeho zaslání zpět Nám. Zboží Nám prosím vracejte čisté, pokud možno včetně originálního obalu.</w:t>
      </w:r>
    </w:p>
    <w:p w14:paraId="1AB26AB6" w14:textId="08F8C712" w:rsidR="00B40D6B" w:rsidRPr="00B40D6B" w:rsidRDefault="00FF6A83"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 xml:space="preserve">V případě odstoupení od Smlouvy dle čl. </w:t>
      </w:r>
      <w:r w:rsidRPr="00B40D6B">
        <w:rPr>
          <w:rFonts w:asciiTheme="minorHAnsi" w:hAnsiTheme="minorHAnsi" w:cstheme="minorHAnsi"/>
          <w:sz w:val="20"/>
          <w:szCs w:val="20"/>
        </w:rPr>
        <w:fldChar w:fldCharType="begin"/>
      </w:r>
      <w:r w:rsidRPr="00B40D6B">
        <w:rPr>
          <w:rFonts w:asciiTheme="minorHAnsi" w:hAnsiTheme="minorHAnsi" w:cstheme="minorHAnsi"/>
          <w:sz w:val="20"/>
          <w:szCs w:val="20"/>
        </w:rPr>
        <w:instrText xml:space="preserve"> REF _Ref72230406 \r \h  \* MERGEFORMAT </w:instrText>
      </w:r>
      <w:r w:rsidRPr="00B40D6B">
        <w:rPr>
          <w:rFonts w:asciiTheme="minorHAnsi" w:hAnsiTheme="minorHAnsi" w:cstheme="minorHAnsi"/>
          <w:sz w:val="20"/>
          <w:szCs w:val="20"/>
        </w:rPr>
      </w:r>
      <w:r w:rsidRPr="00B40D6B">
        <w:rPr>
          <w:rFonts w:asciiTheme="minorHAnsi" w:hAnsiTheme="minorHAnsi" w:cstheme="minorHAnsi"/>
          <w:sz w:val="20"/>
          <w:szCs w:val="20"/>
        </w:rPr>
        <w:fldChar w:fldCharType="separate"/>
      </w:r>
      <w:r w:rsidR="00BD1156">
        <w:rPr>
          <w:rFonts w:asciiTheme="minorHAnsi" w:hAnsiTheme="minorHAnsi" w:cstheme="minorHAnsi"/>
          <w:sz w:val="20"/>
          <w:szCs w:val="20"/>
        </w:rPr>
        <w:t>8.1</w:t>
      </w:r>
      <w:r w:rsidRPr="00B40D6B">
        <w:rPr>
          <w:rFonts w:asciiTheme="minorHAnsi" w:hAnsiTheme="minorHAnsi" w:cstheme="minorHAnsi"/>
          <w:sz w:val="20"/>
          <w:szCs w:val="20"/>
        </w:rPr>
        <w:fldChar w:fldCharType="end"/>
      </w:r>
      <w:r w:rsidRPr="00B40D6B">
        <w:rPr>
          <w:rFonts w:asciiTheme="minorHAnsi" w:hAnsiTheme="minorHAnsi" w:cstheme="minorHAnsi"/>
          <w:sz w:val="20"/>
          <w:szCs w:val="20"/>
        </w:rPr>
        <w:t xml:space="preserve"> Podmínek Nám však odpovídáte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B40D6B">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0DD8A046" w14:textId="65D2719A" w:rsidR="00B40D6B" w:rsidRPr="00B40D6B" w:rsidRDefault="000838D0"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sidRPr="00B40D6B">
        <w:rPr>
          <w:rFonts w:asciiTheme="minorHAnsi" w:hAnsiTheme="minorHAnsi" w:cstheme="minorHAnsi"/>
          <w:sz w:val="20"/>
          <w:szCs w:val="20"/>
        </w:rPr>
        <w:fldChar w:fldCharType="begin"/>
      </w:r>
      <w:r w:rsidR="002F6336" w:rsidRPr="00B40D6B">
        <w:rPr>
          <w:rFonts w:asciiTheme="minorHAnsi" w:hAnsiTheme="minorHAnsi" w:cstheme="minorHAnsi"/>
          <w:sz w:val="20"/>
          <w:szCs w:val="20"/>
        </w:rPr>
        <w:instrText xml:space="preserve"> REF _Ref124458499 \r \h </w:instrText>
      </w:r>
      <w:r w:rsidR="009B7894" w:rsidRPr="00B40D6B">
        <w:rPr>
          <w:rFonts w:asciiTheme="minorHAnsi" w:hAnsiTheme="minorHAnsi" w:cstheme="minorHAnsi"/>
          <w:sz w:val="20"/>
          <w:szCs w:val="20"/>
        </w:rPr>
        <w:instrText xml:space="preserve"> \* MERGEFORMAT </w:instrText>
      </w:r>
      <w:r w:rsidR="002F6336" w:rsidRPr="00B40D6B">
        <w:rPr>
          <w:rFonts w:asciiTheme="minorHAnsi" w:hAnsiTheme="minorHAnsi" w:cstheme="minorHAnsi"/>
          <w:sz w:val="20"/>
          <w:szCs w:val="20"/>
        </w:rPr>
      </w:r>
      <w:r w:rsidR="002F6336" w:rsidRPr="00B40D6B">
        <w:rPr>
          <w:rFonts w:asciiTheme="minorHAnsi" w:hAnsiTheme="minorHAnsi" w:cstheme="minorHAnsi"/>
          <w:sz w:val="20"/>
          <w:szCs w:val="20"/>
        </w:rPr>
        <w:fldChar w:fldCharType="separate"/>
      </w:r>
      <w:r w:rsidR="00BD1156">
        <w:rPr>
          <w:rFonts w:asciiTheme="minorHAnsi" w:hAnsiTheme="minorHAnsi" w:cstheme="minorHAnsi"/>
          <w:sz w:val="20"/>
          <w:szCs w:val="20"/>
        </w:rPr>
        <w:t>5.5</w:t>
      </w:r>
      <w:r w:rsidR="002F6336" w:rsidRPr="00B40D6B">
        <w:rPr>
          <w:rFonts w:asciiTheme="minorHAnsi" w:hAnsiTheme="minorHAnsi" w:cstheme="minorHAnsi"/>
          <w:sz w:val="20"/>
          <w:szCs w:val="20"/>
        </w:rPr>
        <w:fldChar w:fldCharType="end"/>
      </w:r>
      <w:r w:rsidRPr="00B40D6B">
        <w:rPr>
          <w:rFonts w:asciiTheme="minorHAnsi" w:hAnsiTheme="minorHAnsi" w:cstheme="minorHAns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2339779" w14:textId="77777777" w:rsidR="00B40D6B" w:rsidRPr="00B40D6B" w:rsidRDefault="00B40D6B" w:rsidP="001F6804">
      <w:pPr>
        <w:pStyle w:val="Odstavecseseznamem"/>
        <w:spacing w:after="0"/>
        <w:ind w:left="360"/>
        <w:contextualSpacing w:val="0"/>
        <w:rPr>
          <w:rFonts w:asciiTheme="minorHAnsi" w:hAnsiTheme="minorHAnsi" w:cstheme="minorHAnsi"/>
          <w:b/>
          <w:bCs/>
          <w:sz w:val="24"/>
          <w:szCs w:val="24"/>
        </w:rPr>
      </w:pPr>
    </w:p>
    <w:p w14:paraId="21EEAB9C" w14:textId="77777777" w:rsidR="00B40D6B" w:rsidRDefault="00521A2C" w:rsidP="001F6804">
      <w:pPr>
        <w:pStyle w:val="Odstavecseseznamem"/>
        <w:numPr>
          <w:ilvl w:val="0"/>
          <w:numId w:val="42"/>
        </w:numPr>
        <w:spacing w:after="0"/>
        <w:contextualSpacing w:val="0"/>
        <w:rPr>
          <w:rFonts w:asciiTheme="minorHAnsi" w:hAnsiTheme="minorHAnsi" w:cstheme="minorHAnsi"/>
          <w:b/>
          <w:bCs/>
          <w:sz w:val="24"/>
          <w:szCs w:val="24"/>
        </w:rPr>
      </w:pPr>
      <w:r w:rsidRPr="00B40D6B">
        <w:rPr>
          <w:rFonts w:asciiTheme="minorHAnsi" w:hAnsiTheme="minorHAnsi" w:cstheme="minorHAnsi"/>
          <w:b/>
          <w:bCs/>
          <w:sz w:val="24"/>
          <w:szCs w:val="24"/>
        </w:rPr>
        <w:t>ŘEŠENÍ SPORŮ SE SPOTŘEBITELI</w:t>
      </w:r>
    </w:p>
    <w:p w14:paraId="7E3BFE74" w14:textId="77777777" w:rsidR="00B40D6B" w:rsidRPr="00B40D6B" w:rsidRDefault="65D8E472"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eastAsiaTheme="minorEastAsia" w:hAnsiTheme="minorHAnsi" w:cstheme="minorHAnsi"/>
          <w:sz w:val="20"/>
          <w:szCs w:val="20"/>
        </w:rPr>
        <w:t xml:space="preserve">Nejsme ve vztahu ke kupujícím vázáni žádnými kodexy chování ve smyslu ustanovení § 1826 odst. 1 písm. e) </w:t>
      </w:r>
      <w:r w:rsidRPr="00B40D6B">
        <w:rPr>
          <w:rFonts w:asciiTheme="minorHAnsi" w:hAnsiTheme="minorHAnsi" w:cstheme="minorHAnsi"/>
          <w:sz w:val="20"/>
          <w:szCs w:val="20"/>
        </w:rPr>
        <w:t>Občanského zákoníku.</w:t>
      </w:r>
    </w:p>
    <w:p w14:paraId="74B2938B" w14:textId="09B3F2B2" w:rsidR="00B40D6B" w:rsidRPr="00B40D6B" w:rsidRDefault="65D8E472"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Vyřizování</w:t>
      </w:r>
      <w:r w:rsidRPr="00B40D6B">
        <w:rPr>
          <w:rFonts w:asciiTheme="minorHAnsi" w:eastAsiaTheme="minorEastAsia" w:hAnsiTheme="minorHAnsi" w:cstheme="minorHAnsi"/>
          <w:sz w:val="20"/>
          <w:szCs w:val="20"/>
        </w:rPr>
        <w:t xml:space="preserve"> stížností spotřebitelů zajišťujeme prostřednictvím elektronické adresy </w:t>
      </w:r>
      <w:r w:rsidR="003335C4">
        <w:rPr>
          <w:rFonts w:asciiTheme="minorHAnsi" w:eastAsiaTheme="minorEastAsia" w:hAnsiTheme="minorHAnsi" w:cstheme="minorHAnsi"/>
          <w:sz w:val="20"/>
          <w:szCs w:val="20"/>
        </w:rPr>
        <w:t>obchod@svarecky-elektrody.cz</w:t>
      </w:r>
      <w:r w:rsidR="4CCC6168" w:rsidRPr="00B40D6B">
        <w:rPr>
          <w:rFonts w:asciiTheme="minorHAnsi" w:eastAsiaTheme="minorEastAsia" w:hAnsiTheme="minorHAnsi" w:cstheme="minorHAnsi"/>
          <w:sz w:val="20"/>
          <w:szCs w:val="20"/>
        </w:rPr>
        <w:t xml:space="preserve">. </w:t>
      </w:r>
      <w:r w:rsidRPr="00B40D6B">
        <w:rPr>
          <w:rFonts w:asciiTheme="minorHAnsi" w:hAnsiTheme="minorHAnsi" w:cstheme="minorHAnsi"/>
          <w:sz w:val="20"/>
          <w:szCs w:val="20"/>
        </w:rPr>
        <w:t>Informaci o vyřízení stížnosti zašleme na elektronickou adresu kupujícího.</w:t>
      </w:r>
    </w:p>
    <w:p w14:paraId="5D9016FD" w14:textId="77777777" w:rsidR="00B40D6B" w:rsidRPr="00B40D6B" w:rsidRDefault="65D8E472"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K mimosoudnímu</w:t>
      </w:r>
      <w:r w:rsidRPr="00B40D6B">
        <w:rPr>
          <w:rFonts w:asciiTheme="minorHAnsi" w:eastAsiaTheme="minorEastAsia" w:hAnsiTheme="minorHAnsi" w:cstheme="minorHAnsi"/>
          <w:sz w:val="20"/>
          <w:szCs w:val="20"/>
        </w:rPr>
        <w:t xml:space="preserve"> řešení spotřebitelských sporů ze Smlouvy je příslušná Česká obchodní inspekce, se sídlem Štěpánská 567/15, 120 00 Praha 2, IČ: 000 20 869, internetová adresa: </w:t>
      </w:r>
      <w:hyperlink r:id="rId13">
        <w:r w:rsidRPr="00B40D6B">
          <w:rPr>
            <w:rStyle w:val="Hypertextovodkaz"/>
            <w:rFonts w:asciiTheme="minorHAnsi" w:eastAsiaTheme="minorEastAsia" w:hAnsiTheme="minorHAnsi" w:cstheme="minorHAnsi"/>
            <w:sz w:val="20"/>
            <w:szCs w:val="20"/>
          </w:rPr>
          <w:t>http://www.coi.cz</w:t>
        </w:r>
      </w:hyperlink>
      <w:r w:rsidRPr="00B40D6B">
        <w:rPr>
          <w:rFonts w:asciiTheme="minorHAnsi" w:eastAsiaTheme="minorEastAsia" w:hAnsiTheme="minorHAnsi" w:cstheme="minorHAnsi"/>
          <w:sz w:val="20"/>
          <w:szCs w:val="20"/>
        </w:rPr>
        <w:t xml:space="preserve">. Platformu pro řešení sporů on-line nacházející se na internetové adrese </w:t>
      </w:r>
      <w:hyperlink r:id="rId14">
        <w:r w:rsidRPr="00B40D6B">
          <w:rPr>
            <w:rStyle w:val="Hypertextovodkaz"/>
            <w:rFonts w:asciiTheme="minorHAnsi" w:eastAsiaTheme="minorEastAsia" w:hAnsiTheme="minorHAnsi" w:cstheme="minorHAnsi"/>
            <w:sz w:val="20"/>
            <w:szCs w:val="20"/>
          </w:rPr>
          <w:t>http://ec.europa.eu/consumers/odr</w:t>
        </w:r>
      </w:hyperlink>
      <w:r w:rsidRPr="00B40D6B">
        <w:rPr>
          <w:rFonts w:asciiTheme="minorHAnsi" w:eastAsiaTheme="minorEastAsia" w:hAnsiTheme="minorHAnsi" w:cstheme="minorHAnsi"/>
          <w:sz w:val="20"/>
          <w:szCs w:val="20"/>
        </w:rPr>
        <w:t xml:space="preserve"> je možné využít při řešení sporů mezi prodávajícím a kupujícím, který je spotřeb</w:t>
      </w:r>
      <w:r w:rsidRPr="00B40D6B">
        <w:rPr>
          <w:rFonts w:asciiTheme="minorHAnsi" w:hAnsiTheme="minorHAnsi" w:cstheme="minorHAnsi"/>
          <w:sz w:val="20"/>
          <w:szCs w:val="20"/>
        </w:rPr>
        <w:t>itelem, z kupní smlouvy uzavřené elektronickými prostředky.</w:t>
      </w:r>
    </w:p>
    <w:p w14:paraId="5E6B840D" w14:textId="77777777" w:rsidR="00B40D6B" w:rsidRPr="00B40D6B" w:rsidRDefault="65D8E472"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hAnsiTheme="minorHAnsi" w:cstheme="minorHAnsi"/>
          <w:sz w:val="20"/>
          <w:szCs w:val="20"/>
        </w:rPr>
        <w:t>Evropské</w:t>
      </w:r>
      <w:r w:rsidRPr="00B40D6B">
        <w:rPr>
          <w:rFonts w:asciiTheme="minorHAnsi" w:eastAsiaTheme="minorEastAsia" w:hAnsiTheme="minorHAnsi" w:cstheme="minorHAnsi"/>
          <w:sz w:val="20"/>
          <w:szCs w:val="20"/>
        </w:rPr>
        <w:t xml:space="preserve"> spotřebitelské centrum Česká republika, se sídlem Štěpánská 567/15, 120 00 Praha 2, internetová adresa: </w:t>
      </w:r>
      <w:hyperlink r:id="rId15">
        <w:r w:rsidRPr="00B40D6B">
          <w:rPr>
            <w:rStyle w:val="Hypertextovodkaz"/>
            <w:rFonts w:asciiTheme="minorHAnsi" w:eastAsiaTheme="minorEastAsia" w:hAnsiTheme="minorHAnsi" w:cstheme="minorHAnsi"/>
            <w:sz w:val="20"/>
            <w:szCs w:val="20"/>
          </w:rPr>
          <w:t>http://www.evropskyspotrebitel.cz</w:t>
        </w:r>
      </w:hyperlink>
      <w:r w:rsidRPr="00B40D6B">
        <w:rPr>
          <w:rFonts w:asciiTheme="minorHAnsi" w:eastAsiaTheme="minorEastAsia" w:hAnsiTheme="minorHAnsi" w:cstheme="minorHAns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24523BD3" w14:textId="77777777" w:rsidR="00B40D6B" w:rsidRPr="00B40D6B" w:rsidRDefault="00B40D6B" w:rsidP="001F6804">
      <w:pPr>
        <w:pStyle w:val="Odstavecseseznamem"/>
        <w:spacing w:after="0"/>
        <w:ind w:left="360"/>
        <w:contextualSpacing w:val="0"/>
        <w:rPr>
          <w:rFonts w:asciiTheme="minorHAnsi" w:hAnsiTheme="minorHAnsi" w:cstheme="minorHAnsi"/>
          <w:b/>
          <w:bCs/>
          <w:sz w:val="24"/>
          <w:szCs w:val="24"/>
        </w:rPr>
      </w:pPr>
    </w:p>
    <w:p w14:paraId="392B8441" w14:textId="77777777" w:rsidR="00B40D6B" w:rsidRDefault="00521A2C" w:rsidP="001F6804">
      <w:pPr>
        <w:pStyle w:val="Odstavecseseznamem"/>
        <w:numPr>
          <w:ilvl w:val="0"/>
          <w:numId w:val="42"/>
        </w:numPr>
        <w:spacing w:after="0"/>
        <w:contextualSpacing w:val="0"/>
        <w:rPr>
          <w:rFonts w:asciiTheme="minorHAnsi" w:hAnsiTheme="minorHAnsi" w:cstheme="minorHAnsi"/>
          <w:b/>
          <w:bCs/>
          <w:sz w:val="24"/>
          <w:szCs w:val="24"/>
        </w:rPr>
      </w:pPr>
      <w:r w:rsidRPr="00B40D6B">
        <w:rPr>
          <w:rFonts w:asciiTheme="minorHAnsi" w:hAnsiTheme="minorHAnsi" w:cstheme="minorHAnsi"/>
          <w:b/>
          <w:bCs/>
          <w:sz w:val="24"/>
          <w:szCs w:val="24"/>
        </w:rPr>
        <w:t>ZÁVĚREČNÁ USTANOVENÍ</w:t>
      </w:r>
    </w:p>
    <w:p w14:paraId="6D3AEE3A" w14:textId="77777777" w:rsidR="00B40D6B" w:rsidRPr="00B40D6B" w:rsidRDefault="000838D0"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eastAsiaTheme="minorEastAsia" w:hAnsiTheme="minorHAnsi" w:cstheme="minorHAnsi"/>
          <w:sz w:val="20"/>
          <w:szCs w:val="20"/>
        </w:rPr>
        <w:t>Pokud Náš a Váš právní vztah obsahuje mezinárodní prvek (tedy například budeme zasílat zboží mimo území České republiky), bude se vztah vždy ř</w:t>
      </w:r>
      <w:r w:rsidR="00FF6A83" w:rsidRPr="00B40D6B">
        <w:rPr>
          <w:rFonts w:asciiTheme="minorHAnsi" w:eastAsiaTheme="minorEastAsia" w:hAnsiTheme="minorHAnsi" w:cstheme="minorHAnsi"/>
          <w:sz w:val="20"/>
          <w:szCs w:val="20"/>
        </w:rPr>
        <w:t>í</w:t>
      </w:r>
      <w:r w:rsidRPr="00B40D6B">
        <w:rPr>
          <w:rFonts w:asciiTheme="minorHAnsi" w:eastAsiaTheme="minorEastAsia" w:hAnsiTheme="minorHAnsi" w:cstheme="minorHAnsi"/>
          <w:sz w:val="20"/>
          <w:szCs w:val="20"/>
        </w:rPr>
        <w:t>dit právem České republiky. Pokud jste však spotřebitelé, nejsou tímto ujednáním dotčena Vaše práva plynoucí z právních předpisů.</w:t>
      </w:r>
    </w:p>
    <w:p w14:paraId="05B19345" w14:textId="77777777" w:rsidR="00B40D6B" w:rsidRPr="00B40D6B" w:rsidRDefault="000838D0"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eastAsiaTheme="minorEastAsia" w:hAnsiTheme="minorHAnsi" w:cstheme="minorHAnsi"/>
          <w:sz w:val="20"/>
          <w:szCs w:val="20"/>
        </w:rPr>
        <w:t xml:space="preserve">Veškerou písemnou korespondenci si s Vámi budeme doručovat elektronickou poštou. Naše e-mailová adresa je uvedena u Našich identifikačních údajů. My budeme doručovat korespondenci na </w:t>
      </w:r>
      <w:r w:rsidRPr="00B40D6B">
        <w:rPr>
          <w:rFonts w:asciiTheme="minorHAnsi" w:eastAsiaTheme="minorEastAsia" w:hAnsiTheme="minorHAnsi" w:cstheme="minorHAnsi"/>
          <w:sz w:val="20"/>
          <w:szCs w:val="20"/>
        </w:rPr>
        <w:lastRenderedPageBreak/>
        <w:t>Vaši e-mailovou adresu uvedenou ve Smlouvě, v Uživatelském účtu nebo přes kterou jste nás kontaktovali.</w:t>
      </w:r>
    </w:p>
    <w:p w14:paraId="683B1AD0" w14:textId="623D88C6" w:rsidR="00B40D6B" w:rsidRPr="00B40D6B" w:rsidRDefault="4CCC6168"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eastAsiaTheme="minorEastAsia" w:hAnsiTheme="minorHAnsi" w:cstheme="minorHAnsi"/>
          <w:sz w:val="20"/>
          <w:szCs w:val="20"/>
        </w:rPr>
        <w:t>Smlouvu je</w:t>
      </w:r>
      <w:r w:rsidRPr="00B40D6B">
        <w:rPr>
          <w:rFonts w:asciiTheme="minorHAnsi" w:hAnsiTheme="minorHAnsi" w:cstheme="minorHAns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změny.</w:t>
      </w:r>
    </w:p>
    <w:p w14:paraId="34AC58D5" w14:textId="77777777" w:rsidR="00B40D6B" w:rsidRPr="00B40D6B" w:rsidRDefault="4CCC6168"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eastAsiaTheme="minorEastAsia" w:hAnsiTheme="minorHAnsi" w:cstheme="minorHAns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56B824D6" w14:textId="77777777" w:rsidR="00B40D6B" w:rsidRPr="00B40D6B" w:rsidRDefault="000838D0"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eastAsiaTheme="minorEastAsia" w:hAnsiTheme="minorHAnsi" w:cstheme="minorHAnsi"/>
          <w:sz w:val="20"/>
          <w:szCs w:val="20"/>
        </w:rPr>
        <w:t>Přílohou Podmínek je vzorový formulář pro reklamaci a vzorový formulář pro odstoupení od Smlouvy.</w:t>
      </w:r>
    </w:p>
    <w:p w14:paraId="20ABF6AA" w14:textId="77777777" w:rsidR="00B40D6B" w:rsidRPr="00B40D6B" w:rsidRDefault="4CCC6168"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eastAsiaTheme="minorEastAsia" w:hAnsiTheme="minorHAnsi" w:cstheme="minorHAns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7AD0F287" w14:textId="111DCEC2" w:rsidR="000838D0" w:rsidRPr="00B40D6B" w:rsidRDefault="4CCC6168" w:rsidP="001F6804">
      <w:pPr>
        <w:pStyle w:val="Odstavecseseznamem"/>
        <w:numPr>
          <w:ilvl w:val="1"/>
          <w:numId w:val="42"/>
        </w:numPr>
        <w:spacing w:after="0"/>
        <w:contextualSpacing w:val="0"/>
        <w:rPr>
          <w:rFonts w:asciiTheme="minorHAnsi" w:hAnsiTheme="minorHAnsi" w:cstheme="minorHAnsi"/>
          <w:b/>
          <w:bCs/>
          <w:sz w:val="24"/>
          <w:szCs w:val="24"/>
        </w:rPr>
      </w:pPr>
      <w:r w:rsidRPr="00B40D6B">
        <w:rPr>
          <w:rFonts w:asciiTheme="minorHAnsi" w:eastAsiaTheme="minorEastAsia" w:hAnsiTheme="minorHAnsi" w:cstheme="minorHAnsi"/>
          <w:sz w:val="20"/>
          <w:szCs w:val="20"/>
        </w:rPr>
        <w:t xml:space="preserve">Tyto Podmínky </w:t>
      </w:r>
      <w:r w:rsidRPr="00B40D6B">
        <w:rPr>
          <w:rFonts w:asciiTheme="minorHAnsi" w:hAnsiTheme="minorHAnsi" w:cstheme="minorHAnsi"/>
          <w:sz w:val="20"/>
          <w:szCs w:val="20"/>
        </w:rPr>
        <w:t>nabývají účinnosti</w:t>
      </w:r>
      <w:r w:rsidR="005F361E">
        <w:rPr>
          <w:rFonts w:asciiTheme="minorHAnsi" w:hAnsiTheme="minorHAnsi" w:cstheme="minorHAnsi"/>
          <w:sz w:val="20"/>
          <w:szCs w:val="20"/>
        </w:rPr>
        <w:t xml:space="preserve"> dne</w:t>
      </w:r>
      <w:r w:rsidRPr="00B40D6B">
        <w:rPr>
          <w:rFonts w:asciiTheme="minorHAnsi" w:hAnsiTheme="minorHAnsi" w:cstheme="minorHAnsi"/>
          <w:sz w:val="20"/>
          <w:szCs w:val="20"/>
        </w:rPr>
        <w:t xml:space="preserve"> </w:t>
      </w:r>
      <w:r w:rsidR="00523345">
        <w:rPr>
          <w:rFonts w:asciiTheme="minorHAnsi" w:hAnsiTheme="minorHAnsi" w:cstheme="minorHAnsi"/>
          <w:sz w:val="20"/>
          <w:szCs w:val="20"/>
        </w:rPr>
        <w:t xml:space="preserve">1. </w:t>
      </w:r>
      <w:r w:rsidR="001F6804">
        <w:rPr>
          <w:rFonts w:asciiTheme="minorHAnsi" w:hAnsiTheme="minorHAnsi" w:cstheme="minorHAnsi"/>
          <w:sz w:val="20"/>
          <w:szCs w:val="20"/>
        </w:rPr>
        <w:t>3</w:t>
      </w:r>
      <w:r w:rsidR="00523345">
        <w:rPr>
          <w:rFonts w:asciiTheme="minorHAnsi" w:hAnsiTheme="minorHAnsi" w:cstheme="minorHAnsi"/>
          <w:sz w:val="20"/>
          <w:szCs w:val="20"/>
        </w:rPr>
        <w:t>. 2023</w:t>
      </w:r>
      <w:r w:rsidRPr="00B40D6B">
        <w:rPr>
          <w:rFonts w:asciiTheme="minorHAnsi" w:hAnsiTheme="minorHAnsi" w:cstheme="minorHAnsi"/>
          <w:sz w:val="20"/>
          <w:szCs w:val="20"/>
        </w:rPr>
        <w:t>.</w:t>
      </w:r>
    </w:p>
    <w:p w14:paraId="3CF50BFF" w14:textId="77777777" w:rsidR="000838D0" w:rsidRPr="007B70ED" w:rsidRDefault="000838D0" w:rsidP="001F6804">
      <w:pPr>
        <w:pStyle w:val="Bezmezer"/>
        <w:spacing w:line="360" w:lineRule="auto"/>
        <w:jc w:val="both"/>
        <w:rPr>
          <w:rFonts w:asciiTheme="minorHAnsi" w:hAnsiTheme="minorHAnsi" w:cstheme="minorHAnsi"/>
          <w:sz w:val="20"/>
          <w:szCs w:val="20"/>
        </w:rPr>
      </w:pPr>
      <w:r w:rsidRPr="007B70ED">
        <w:rPr>
          <w:rFonts w:asciiTheme="minorHAnsi" w:hAnsiTheme="minorHAnsi" w:cstheme="minorHAnsi"/>
          <w:sz w:val="20"/>
          <w:szCs w:val="20"/>
        </w:rPr>
        <w:br w:type="page"/>
      </w:r>
    </w:p>
    <w:tbl>
      <w:tblPr>
        <w:tblpPr w:leftFromText="141" w:rightFromText="141" w:vertAnchor="page" w:horzAnchor="margin" w:tblpXSpec="center" w:tblpY="1666"/>
        <w:tblW w:w="10409" w:type="dxa"/>
        <w:tblCellMar>
          <w:left w:w="70" w:type="dxa"/>
          <w:right w:w="70" w:type="dxa"/>
        </w:tblCellMar>
        <w:tblLook w:val="04A0" w:firstRow="1" w:lastRow="0" w:firstColumn="1" w:lastColumn="0" w:noHBand="0" w:noVBand="1"/>
      </w:tblPr>
      <w:tblGrid>
        <w:gridCol w:w="951"/>
        <w:gridCol w:w="158"/>
        <w:gridCol w:w="749"/>
        <w:gridCol w:w="411"/>
        <w:gridCol w:w="333"/>
        <w:gridCol w:w="446"/>
        <w:gridCol w:w="1417"/>
        <w:gridCol w:w="439"/>
        <w:gridCol w:w="587"/>
        <w:gridCol w:w="2195"/>
        <w:gridCol w:w="211"/>
        <w:gridCol w:w="1878"/>
        <w:gridCol w:w="214"/>
        <w:gridCol w:w="210"/>
        <w:gridCol w:w="210"/>
      </w:tblGrid>
      <w:tr w:rsidR="00892BAB" w:rsidRPr="00376A7B" w14:paraId="0AB7D29B" w14:textId="77777777" w:rsidTr="00892BAB">
        <w:trPr>
          <w:trHeight w:val="204"/>
        </w:trPr>
        <w:tc>
          <w:tcPr>
            <w:tcW w:w="10409" w:type="dxa"/>
            <w:gridSpan w:val="15"/>
            <w:tcBorders>
              <w:top w:val="nil"/>
              <w:left w:val="nil"/>
              <w:bottom w:val="nil"/>
              <w:right w:val="nil"/>
            </w:tcBorders>
            <w:shd w:val="clear" w:color="auto" w:fill="auto"/>
            <w:noWrap/>
            <w:vAlign w:val="center"/>
            <w:hideMark/>
          </w:tcPr>
          <w:p w14:paraId="7B032E5A" w14:textId="070E0CDC" w:rsidR="00892BAB" w:rsidRPr="00892BAB" w:rsidRDefault="00892BAB" w:rsidP="00892BAB">
            <w:pPr>
              <w:spacing w:line="240" w:lineRule="auto"/>
              <w:rPr>
                <w:rFonts w:asciiTheme="minorHAnsi" w:eastAsia="Times New Roman" w:hAnsiTheme="minorHAnsi" w:cstheme="minorHAnsi"/>
                <w:b/>
                <w:bCs/>
                <w:color w:val="000000"/>
                <w:sz w:val="28"/>
                <w:szCs w:val="28"/>
              </w:rPr>
            </w:pPr>
            <w:r w:rsidRPr="00892BAB">
              <w:rPr>
                <w:rFonts w:asciiTheme="minorHAnsi" w:eastAsia="Times New Roman" w:hAnsiTheme="minorHAnsi" w:cstheme="minorHAnsi"/>
                <w:b/>
                <w:bCs/>
                <w:color w:val="000000"/>
                <w:sz w:val="28"/>
                <w:szCs w:val="28"/>
              </w:rPr>
              <w:lastRenderedPageBreak/>
              <w:t>Příloha č.</w:t>
            </w:r>
            <w:r>
              <w:rPr>
                <w:rFonts w:asciiTheme="minorHAnsi" w:eastAsia="Times New Roman" w:hAnsiTheme="minorHAnsi" w:cstheme="minorHAnsi"/>
                <w:b/>
                <w:bCs/>
                <w:color w:val="000000"/>
                <w:sz w:val="28"/>
                <w:szCs w:val="28"/>
              </w:rPr>
              <w:t xml:space="preserve"> </w:t>
            </w:r>
            <w:r w:rsidRPr="00892BAB">
              <w:rPr>
                <w:rFonts w:asciiTheme="minorHAnsi" w:eastAsia="Times New Roman" w:hAnsiTheme="minorHAnsi" w:cstheme="minorHAnsi"/>
                <w:b/>
                <w:bCs/>
                <w:color w:val="000000"/>
                <w:sz w:val="28"/>
                <w:szCs w:val="28"/>
              </w:rPr>
              <w:t>1 – Uplatnění reklamace</w:t>
            </w:r>
          </w:p>
          <w:p w14:paraId="441638F8" w14:textId="77777777" w:rsidR="00892BAB" w:rsidRPr="00892BAB" w:rsidRDefault="00892BAB" w:rsidP="00892BAB">
            <w:pPr>
              <w:spacing w:line="240" w:lineRule="auto"/>
              <w:rPr>
                <w:rFonts w:asciiTheme="minorHAnsi" w:eastAsia="Times New Roman" w:hAnsiTheme="minorHAnsi" w:cstheme="minorHAnsi"/>
                <w:b/>
                <w:bCs/>
                <w:color w:val="000000"/>
                <w:sz w:val="28"/>
                <w:szCs w:val="28"/>
              </w:rPr>
            </w:pPr>
          </w:p>
          <w:p w14:paraId="239448C1" w14:textId="77777777" w:rsidR="00892BAB" w:rsidRPr="00892BAB" w:rsidRDefault="00892BAB" w:rsidP="00892BAB">
            <w:pPr>
              <w:spacing w:line="240" w:lineRule="auto"/>
              <w:rPr>
                <w:rFonts w:asciiTheme="minorHAnsi" w:eastAsia="Times New Roman" w:hAnsiTheme="minorHAnsi" w:cstheme="minorHAnsi"/>
                <w:b/>
                <w:bCs/>
                <w:color w:val="000000"/>
              </w:rPr>
            </w:pPr>
            <w:r w:rsidRPr="00892BAB">
              <w:rPr>
                <w:rFonts w:asciiTheme="minorHAnsi" w:eastAsia="Times New Roman" w:hAnsiTheme="minorHAnsi" w:cstheme="minorHAnsi"/>
                <w:b/>
                <w:bCs/>
                <w:color w:val="000000"/>
              </w:rPr>
              <w:t>Adresát:</w:t>
            </w:r>
            <w:r w:rsidRPr="00892BAB">
              <w:rPr>
                <w:rFonts w:asciiTheme="minorHAnsi" w:eastAsia="Times New Roman" w:hAnsiTheme="minorHAnsi" w:cstheme="minorHAnsi"/>
                <w:b/>
              </w:rPr>
              <w:t xml:space="preserve"> QUICK – SERVIS, spol. s r.o., Brodská 26, 261 01 Příbram, obchod@svarecky-elektrody.cz</w:t>
            </w:r>
          </w:p>
        </w:tc>
      </w:tr>
      <w:tr w:rsidR="00892BAB" w:rsidRPr="00376A7B" w14:paraId="7799E2D0" w14:textId="77777777" w:rsidTr="00892BAB">
        <w:trPr>
          <w:trHeight w:val="259"/>
        </w:trPr>
        <w:tc>
          <w:tcPr>
            <w:tcW w:w="1109" w:type="dxa"/>
            <w:gridSpan w:val="2"/>
            <w:tcBorders>
              <w:top w:val="nil"/>
              <w:left w:val="nil"/>
              <w:bottom w:val="nil"/>
              <w:right w:val="nil"/>
            </w:tcBorders>
            <w:shd w:val="clear" w:color="auto" w:fill="auto"/>
            <w:noWrap/>
            <w:vAlign w:val="center"/>
            <w:hideMark/>
          </w:tcPr>
          <w:p w14:paraId="49174A84" w14:textId="77777777" w:rsidR="00892BAB" w:rsidRPr="00892BAB" w:rsidRDefault="00892BAB" w:rsidP="00892BAB">
            <w:pPr>
              <w:spacing w:line="240" w:lineRule="auto"/>
              <w:rPr>
                <w:rFonts w:asciiTheme="minorHAnsi" w:eastAsia="Times New Roman" w:hAnsiTheme="minorHAnsi" w:cstheme="minorHAnsi"/>
                <w:b/>
                <w:bCs/>
                <w:color w:val="000000"/>
                <w:sz w:val="28"/>
                <w:szCs w:val="28"/>
              </w:rPr>
            </w:pPr>
            <w:r w:rsidRPr="00892BAB">
              <w:rPr>
                <w:rFonts w:asciiTheme="minorHAnsi" w:eastAsia="Times New Roman" w:hAnsiTheme="minorHAnsi" w:cstheme="minorHAnsi"/>
                <w:b/>
                <w:bCs/>
                <w:color w:val="000000"/>
                <w:sz w:val="28"/>
                <w:szCs w:val="28"/>
              </w:rPr>
              <w:t xml:space="preserve"> </w:t>
            </w:r>
          </w:p>
        </w:tc>
        <w:tc>
          <w:tcPr>
            <w:tcW w:w="749" w:type="dxa"/>
            <w:tcBorders>
              <w:top w:val="nil"/>
              <w:left w:val="nil"/>
              <w:bottom w:val="nil"/>
              <w:right w:val="nil"/>
            </w:tcBorders>
            <w:shd w:val="clear" w:color="auto" w:fill="auto"/>
            <w:noWrap/>
            <w:vAlign w:val="center"/>
            <w:hideMark/>
          </w:tcPr>
          <w:p w14:paraId="1D928B5D" w14:textId="77777777" w:rsidR="00892BAB" w:rsidRPr="00892BAB" w:rsidRDefault="00892BAB" w:rsidP="00892BAB">
            <w:pPr>
              <w:spacing w:line="240" w:lineRule="auto"/>
              <w:jc w:val="center"/>
              <w:rPr>
                <w:rFonts w:asciiTheme="minorHAnsi" w:eastAsia="Times New Roman" w:hAnsiTheme="minorHAnsi" w:cstheme="minorHAnsi"/>
                <w:b/>
                <w:bCs/>
                <w:color w:val="000000"/>
                <w:sz w:val="28"/>
                <w:szCs w:val="28"/>
              </w:rPr>
            </w:pPr>
          </w:p>
        </w:tc>
        <w:tc>
          <w:tcPr>
            <w:tcW w:w="411" w:type="dxa"/>
            <w:tcBorders>
              <w:top w:val="nil"/>
              <w:left w:val="nil"/>
              <w:bottom w:val="nil"/>
              <w:right w:val="nil"/>
            </w:tcBorders>
            <w:shd w:val="clear" w:color="auto" w:fill="auto"/>
            <w:noWrap/>
            <w:vAlign w:val="center"/>
            <w:hideMark/>
          </w:tcPr>
          <w:p w14:paraId="19F9275C" w14:textId="77777777" w:rsidR="00892BAB" w:rsidRPr="00892BAB" w:rsidRDefault="00892BAB" w:rsidP="00892BAB">
            <w:pPr>
              <w:spacing w:line="240" w:lineRule="auto"/>
              <w:jc w:val="center"/>
              <w:rPr>
                <w:rFonts w:asciiTheme="minorHAnsi" w:eastAsia="Times New Roman" w:hAnsiTheme="minorHAnsi" w:cstheme="minorHAnsi"/>
                <w:b/>
                <w:bCs/>
                <w:color w:val="000000"/>
                <w:sz w:val="28"/>
                <w:szCs w:val="28"/>
              </w:rPr>
            </w:pPr>
          </w:p>
        </w:tc>
        <w:tc>
          <w:tcPr>
            <w:tcW w:w="2635" w:type="dxa"/>
            <w:gridSpan w:val="4"/>
            <w:tcBorders>
              <w:top w:val="nil"/>
              <w:left w:val="nil"/>
              <w:bottom w:val="nil"/>
              <w:right w:val="nil"/>
            </w:tcBorders>
            <w:shd w:val="clear" w:color="auto" w:fill="auto"/>
            <w:noWrap/>
            <w:vAlign w:val="center"/>
            <w:hideMark/>
          </w:tcPr>
          <w:p w14:paraId="0667AD39" w14:textId="77777777" w:rsidR="00892BAB" w:rsidRPr="00892BAB" w:rsidRDefault="00892BAB" w:rsidP="00892BAB">
            <w:pPr>
              <w:spacing w:line="240" w:lineRule="auto"/>
              <w:jc w:val="center"/>
              <w:rPr>
                <w:rFonts w:asciiTheme="minorHAnsi" w:eastAsia="Times New Roman" w:hAnsiTheme="minorHAnsi" w:cstheme="minorHAnsi"/>
                <w:b/>
                <w:bCs/>
                <w:color w:val="000000"/>
                <w:sz w:val="28"/>
                <w:szCs w:val="28"/>
              </w:rPr>
            </w:pPr>
          </w:p>
          <w:p w14:paraId="526D0B0B" w14:textId="77777777" w:rsidR="00892BAB" w:rsidRPr="00892BAB" w:rsidRDefault="00892BAB" w:rsidP="00892BAB">
            <w:pPr>
              <w:spacing w:line="240" w:lineRule="auto"/>
              <w:jc w:val="center"/>
              <w:rPr>
                <w:rFonts w:asciiTheme="minorHAnsi" w:eastAsia="Times New Roman" w:hAnsiTheme="minorHAnsi" w:cstheme="minorHAnsi"/>
                <w:b/>
                <w:bCs/>
                <w:color w:val="000000"/>
                <w:sz w:val="28"/>
                <w:szCs w:val="28"/>
              </w:rPr>
            </w:pPr>
          </w:p>
        </w:tc>
        <w:tc>
          <w:tcPr>
            <w:tcW w:w="2782" w:type="dxa"/>
            <w:gridSpan w:val="2"/>
            <w:tcBorders>
              <w:top w:val="nil"/>
              <w:left w:val="nil"/>
              <w:bottom w:val="nil"/>
              <w:right w:val="nil"/>
            </w:tcBorders>
            <w:shd w:val="clear" w:color="auto" w:fill="auto"/>
            <w:noWrap/>
            <w:vAlign w:val="center"/>
            <w:hideMark/>
          </w:tcPr>
          <w:p w14:paraId="3C4D8CB3" w14:textId="77777777" w:rsidR="00892BAB" w:rsidRPr="00892BAB" w:rsidRDefault="00892BAB" w:rsidP="00892BAB">
            <w:pPr>
              <w:spacing w:line="240" w:lineRule="auto"/>
              <w:jc w:val="center"/>
              <w:rPr>
                <w:rFonts w:asciiTheme="minorHAnsi" w:eastAsia="Times New Roman" w:hAnsiTheme="minorHAnsi" w:cstheme="minorHAnsi"/>
                <w:b/>
                <w:bCs/>
                <w:color w:val="000000"/>
                <w:sz w:val="28"/>
                <w:szCs w:val="28"/>
              </w:rPr>
            </w:pPr>
          </w:p>
        </w:tc>
        <w:tc>
          <w:tcPr>
            <w:tcW w:w="2089" w:type="dxa"/>
            <w:gridSpan w:val="2"/>
            <w:tcBorders>
              <w:top w:val="nil"/>
              <w:left w:val="nil"/>
              <w:bottom w:val="nil"/>
              <w:right w:val="nil"/>
            </w:tcBorders>
            <w:shd w:val="clear" w:color="auto" w:fill="auto"/>
            <w:noWrap/>
            <w:vAlign w:val="center"/>
            <w:hideMark/>
          </w:tcPr>
          <w:p w14:paraId="061B717E" w14:textId="77777777" w:rsidR="00892BAB" w:rsidRPr="00892BAB" w:rsidRDefault="00892BAB" w:rsidP="00892BAB">
            <w:pPr>
              <w:spacing w:line="240" w:lineRule="auto"/>
              <w:jc w:val="center"/>
              <w:rPr>
                <w:rFonts w:asciiTheme="minorHAnsi" w:eastAsia="Times New Roman" w:hAnsiTheme="minorHAnsi" w:cstheme="minorHAnsi"/>
                <w:b/>
                <w:bCs/>
                <w:color w:val="000000"/>
                <w:sz w:val="28"/>
                <w:szCs w:val="28"/>
              </w:rPr>
            </w:pPr>
          </w:p>
        </w:tc>
        <w:tc>
          <w:tcPr>
            <w:tcW w:w="214" w:type="dxa"/>
            <w:tcBorders>
              <w:top w:val="nil"/>
              <w:left w:val="nil"/>
              <w:bottom w:val="nil"/>
              <w:right w:val="nil"/>
            </w:tcBorders>
            <w:shd w:val="clear" w:color="auto" w:fill="auto"/>
            <w:noWrap/>
            <w:vAlign w:val="center"/>
            <w:hideMark/>
          </w:tcPr>
          <w:p w14:paraId="65DDA6AB" w14:textId="77777777" w:rsidR="00892BAB" w:rsidRPr="00892BAB" w:rsidRDefault="00892BAB" w:rsidP="00892BAB">
            <w:pPr>
              <w:spacing w:line="240" w:lineRule="auto"/>
              <w:jc w:val="center"/>
              <w:rPr>
                <w:rFonts w:asciiTheme="minorHAnsi" w:eastAsia="Times New Roman" w:hAnsiTheme="minorHAnsi" w:cstheme="minorHAnsi"/>
                <w:b/>
                <w:bCs/>
                <w:color w:val="000000"/>
                <w:sz w:val="28"/>
                <w:szCs w:val="28"/>
              </w:rPr>
            </w:pPr>
          </w:p>
        </w:tc>
        <w:tc>
          <w:tcPr>
            <w:tcW w:w="210" w:type="dxa"/>
            <w:tcBorders>
              <w:top w:val="nil"/>
              <w:left w:val="nil"/>
              <w:bottom w:val="nil"/>
              <w:right w:val="nil"/>
            </w:tcBorders>
            <w:shd w:val="clear" w:color="auto" w:fill="auto"/>
            <w:noWrap/>
            <w:vAlign w:val="center"/>
            <w:hideMark/>
          </w:tcPr>
          <w:p w14:paraId="034FDB4C" w14:textId="77777777" w:rsidR="00892BAB" w:rsidRPr="00892BAB" w:rsidRDefault="00892BAB" w:rsidP="00892BAB">
            <w:pPr>
              <w:spacing w:line="240" w:lineRule="auto"/>
              <w:jc w:val="center"/>
              <w:rPr>
                <w:rFonts w:asciiTheme="minorHAnsi" w:eastAsia="Times New Roman" w:hAnsiTheme="minorHAnsi" w:cstheme="minorHAnsi"/>
                <w:b/>
                <w:bCs/>
                <w:color w:val="000000"/>
                <w:sz w:val="28"/>
                <w:szCs w:val="28"/>
              </w:rPr>
            </w:pPr>
          </w:p>
        </w:tc>
        <w:tc>
          <w:tcPr>
            <w:tcW w:w="210" w:type="dxa"/>
            <w:tcBorders>
              <w:top w:val="nil"/>
              <w:left w:val="nil"/>
              <w:bottom w:val="nil"/>
              <w:right w:val="nil"/>
            </w:tcBorders>
            <w:shd w:val="clear" w:color="auto" w:fill="auto"/>
            <w:noWrap/>
            <w:vAlign w:val="center"/>
            <w:hideMark/>
          </w:tcPr>
          <w:p w14:paraId="299C98AD" w14:textId="77777777" w:rsidR="00892BAB" w:rsidRPr="00892BAB" w:rsidRDefault="00892BAB" w:rsidP="00892BAB">
            <w:pPr>
              <w:spacing w:line="240" w:lineRule="auto"/>
              <w:jc w:val="center"/>
              <w:rPr>
                <w:rFonts w:asciiTheme="minorHAnsi" w:eastAsia="Times New Roman" w:hAnsiTheme="minorHAnsi" w:cstheme="minorHAnsi"/>
                <w:b/>
                <w:bCs/>
                <w:color w:val="000000"/>
                <w:sz w:val="28"/>
                <w:szCs w:val="28"/>
              </w:rPr>
            </w:pPr>
          </w:p>
        </w:tc>
      </w:tr>
      <w:tr w:rsidR="00892BAB" w:rsidRPr="00376A7B" w14:paraId="3B2B5B3B" w14:textId="77777777" w:rsidTr="00892BAB">
        <w:trPr>
          <w:trHeight w:val="142"/>
        </w:trPr>
        <w:tc>
          <w:tcPr>
            <w:tcW w:w="2269" w:type="dxa"/>
            <w:gridSpan w:val="4"/>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59F3EB8"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r w:rsidRPr="00892BAB">
              <w:rPr>
                <w:rFonts w:asciiTheme="minorHAnsi" w:eastAsia="Times New Roman" w:hAnsiTheme="minorHAnsi" w:cstheme="minorHAnsi"/>
                <w:b/>
                <w:bCs/>
                <w:color w:val="000000"/>
                <w:sz w:val="20"/>
                <w:szCs w:val="20"/>
              </w:rPr>
              <w:t>Číslo daňového dokladu:</w:t>
            </w:r>
          </w:p>
        </w:tc>
        <w:tc>
          <w:tcPr>
            <w:tcW w:w="2635" w:type="dxa"/>
            <w:gridSpan w:val="4"/>
            <w:tcBorders>
              <w:top w:val="single" w:sz="8" w:space="0" w:color="auto"/>
              <w:left w:val="nil"/>
              <w:bottom w:val="single" w:sz="8" w:space="0" w:color="auto"/>
              <w:right w:val="nil"/>
            </w:tcBorders>
            <w:shd w:val="clear" w:color="auto" w:fill="auto"/>
            <w:noWrap/>
            <w:vAlign w:val="center"/>
            <w:hideMark/>
          </w:tcPr>
          <w:p w14:paraId="29360E1C"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782" w:type="dxa"/>
            <w:gridSpan w:val="2"/>
            <w:tcBorders>
              <w:top w:val="single" w:sz="8" w:space="0" w:color="auto"/>
              <w:left w:val="single" w:sz="8" w:space="0" w:color="auto"/>
              <w:bottom w:val="single" w:sz="8" w:space="0" w:color="auto"/>
              <w:right w:val="nil"/>
            </w:tcBorders>
            <w:shd w:val="clear" w:color="000000" w:fill="D9D9D9"/>
            <w:noWrap/>
            <w:vAlign w:val="center"/>
            <w:hideMark/>
          </w:tcPr>
          <w:p w14:paraId="19C805EA"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r w:rsidRPr="00892BAB">
              <w:rPr>
                <w:rFonts w:asciiTheme="minorHAnsi" w:eastAsia="Times New Roman" w:hAnsiTheme="minorHAnsi" w:cstheme="minorHAnsi"/>
                <w:b/>
                <w:bCs/>
                <w:color w:val="000000"/>
                <w:sz w:val="20"/>
                <w:szCs w:val="20"/>
              </w:rPr>
              <w:t>Datum vystavení dokladu:</w:t>
            </w:r>
          </w:p>
        </w:tc>
        <w:tc>
          <w:tcPr>
            <w:tcW w:w="2723"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2997AF43"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r>
      <w:tr w:rsidR="00892BAB" w:rsidRPr="00376A7B" w14:paraId="6CCEF3A0" w14:textId="77777777" w:rsidTr="00892BAB">
        <w:trPr>
          <w:trHeight w:val="164"/>
        </w:trPr>
        <w:tc>
          <w:tcPr>
            <w:tcW w:w="1109" w:type="dxa"/>
            <w:gridSpan w:val="2"/>
            <w:tcBorders>
              <w:top w:val="nil"/>
              <w:left w:val="nil"/>
              <w:bottom w:val="nil"/>
              <w:right w:val="nil"/>
            </w:tcBorders>
            <w:shd w:val="clear" w:color="auto" w:fill="auto"/>
            <w:noWrap/>
            <w:vAlign w:val="center"/>
            <w:hideMark/>
          </w:tcPr>
          <w:p w14:paraId="0957C1A0"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c>
          <w:tcPr>
            <w:tcW w:w="749" w:type="dxa"/>
            <w:tcBorders>
              <w:top w:val="nil"/>
              <w:left w:val="nil"/>
              <w:bottom w:val="nil"/>
              <w:right w:val="nil"/>
            </w:tcBorders>
            <w:shd w:val="clear" w:color="auto" w:fill="auto"/>
            <w:noWrap/>
            <w:vAlign w:val="center"/>
            <w:hideMark/>
          </w:tcPr>
          <w:p w14:paraId="06ABCCC7"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c>
          <w:tcPr>
            <w:tcW w:w="411" w:type="dxa"/>
            <w:tcBorders>
              <w:top w:val="nil"/>
              <w:left w:val="nil"/>
              <w:bottom w:val="nil"/>
              <w:right w:val="nil"/>
            </w:tcBorders>
            <w:shd w:val="clear" w:color="auto" w:fill="auto"/>
            <w:noWrap/>
            <w:vAlign w:val="center"/>
            <w:hideMark/>
          </w:tcPr>
          <w:p w14:paraId="07DBA3DF"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c>
          <w:tcPr>
            <w:tcW w:w="2635" w:type="dxa"/>
            <w:gridSpan w:val="4"/>
            <w:tcBorders>
              <w:top w:val="nil"/>
              <w:left w:val="nil"/>
              <w:bottom w:val="nil"/>
              <w:right w:val="nil"/>
            </w:tcBorders>
            <w:shd w:val="clear" w:color="auto" w:fill="auto"/>
            <w:noWrap/>
            <w:vAlign w:val="center"/>
            <w:hideMark/>
          </w:tcPr>
          <w:p w14:paraId="102A509F"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782" w:type="dxa"/>
            <w:gridSpan w:val="2"/>
            <w:tcBorders>
              <w:top w:val="nil"/>
              <w:left w:val="nil"/>
              <w:bottom w:val="nil"/>
              <w:right w:val="nil"/>
            </w:tcBorders>
            <w:shd w:val="clear" w:color="auto" w:fill="auto"/>
            <w:noWrap/>
            <w:vAlign w:val="center"/>
            <w:hideMark/>
          </w:tcPr>
          <w:p w14:paraId="4263967D"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089" w:type="dxa"/>
            <w:gridSpan w:val="2"/>
            <w:tcBorders>
              <w:top w:val="nil"/>
              <w:left w:val="nil"/>
              <w:bottom w:val="nil"/>
              <w:right w:val="nil"/>
            </w:tcBorders>
            <w:shd w:val="clear" w:color="auto" w:fill="auto"/>
            <w:noWrap/>
            <w:vAlign w:val="center"/>
            <w:hideMark/>
          </w:tcPr>
          <w:p w14:paraId="01911221"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c>
          <w:tcPr>
            <w:tcW w:w="214" w:type="dxa"/>
            <w:tcBorders>
              <w:top w:val="nil"/>
              <w:left w:val="nil"/>
              <w:bottom w:val="nil"/>
              <w:right w:val="nil"/>
            </w:tcBorders>
            <w:shd w:val="clear" w:color="auto" w:fill="auto"/>
            <w:noWrap/>
            <w:vAlign w:val="center"/>
            <w:hideMark/>
          </w:tcPr>
          <w:p w14:paraId="357131DD"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c>
          <w:tcPr>
            <w:tcW w:w="210" w:type="dxa"/>
            <w:tcBorders>
              <w:top w:val="nil"/>
              <w:left w:val="nil"/>
              <w:bottom w:val="nil"/>
              <w:right w:val="nil"/>
            </w:tcBorders>
            <w:shd w:val="clear" w:color="auto" w:fill="auto"/>
            <w:noWrap/>
            <w:vAlign w:val="center"/>
            <w:hideMark/>
          </w:tcPr>
          <w:p w14:paraId="5292B5C4"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c>
          <w:tcPr>
            <w:tcW w:w="210" w:type="dxa"/>
            <w:tcBorders>
              <w:top w:val="nil"/>
              <w:left w:val="nil"/>
              <w:bottom w:val="nil"/>
              <w:right w:val="nil"/>
            </w:tcBorders>
            <w:shd w:val="clear" w:color="auto" w:fill="auto"/>
            <w:noWrap/>
            <w:vAlign w:val="center"/>
            <w:hideMark/>
          </w:tcPr>
          <w:p w14:paraId="6153F445"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r>
      <w:tr w:rsidR="00892BAB" w:rsidRPr="00376A7B" w14:paraId="51B9C2B1" w14:textId="77777777" w:rsidTr="00892BAB">
        <w:trPr>
          <w:trHeight w:val="42"/>
        </w:trPr>
        <w:tc>
          <w:tcPr>
            <w:tcW w:w="1109" w:type="dxa"/>
            <w:gridSpan w:val="2"/>
            <w:tcBorders>
              <w:top w:val="nil"/>
              <w:left w:val="nil"/>
              <w:bottom w:val="nil"/>
              <w:right w:val="nil"/>
            </w:tcBorders>
            <w:shd w:val="clear" w:color="auto" w:fill="auto"/>
            <w:noWrap/>
            <w:vAlign w:val="center"/>
            <w:hideMark/>
          </w:tcPr>
          <w:p w14:paraId="5A6524EE"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c>
          <w:tcPr>
            <w:tcW w:w="749" w:type="dxa"/>
            <w:tcBorders>
              <w:top w:val="nil"/>
              <w:left w:val="nil"/>
              <w:bottom w:val="nil"/>
              <w:right w:val="nil"/>
            </w:tcBorders>
            <w:shd w:val="clear" w:color="auto" w:fill="auto"/>
            <w:noWrap/>
            <w:vAlign w:val="center"/>
            <w:hideMark/>
          </w:tcPr>
          <w:p w14:paraId="75469633"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c>
          <w:tcPr>
            <w:tcW w:w="411" w:type="dxa"/>
            <w:tcBorders>
              <w:top w:val="nil"/>
              <w:left w:val="nil"/>
              <w:bottom w:val="nil"/>
              <w:right w:val="nil"/>
            </w:tcBorders>
            <w:shd w:val="clear" w:color="auto" w:fill="auto"/>
            <w:noWrap/>
            <w:vAlign w:val="center"/>
            <w:hideMark/>
          </w:tcPr>
          <w:p w14:paraId="2FFD1744"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c>
          <w:tcPr>
            <w:tcW w:w="2635" w:type="dxa"/>
            <w:gridSpan w:val="4"/>
            <w:tcBorders>
              <w:top w:val="nil"/>
              <w:left w:val="nil"/>
              <w:bottom w:val="nil"/>
              <w:right w:val="nil"/>
            </w:tcBorders>
            <w:shd w:val="clear" w:color="auto" w:fill="auto"/>
            <w:noWrap/>
            <w:vAlign w:val="center"/>
            <w:hideMark/>
          </w:tcPr>
          <w:p w14:paraId="1B72658B"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782" w:type="dxa"/>
            <w:gridSpan w:val="2"/>
            <w:tcBorders>
              <w:top w:val="nil"/>
              <w:left w:val="nil"/>
              <w:bottom w:val="nil"/>
              <w:right w:val="nil"/>
            </w:tcBorders>
            <w:shd w:val="clear" w:color="auto" w:fill="auto"/>
            <w:noWrap/>
            <w:vAlign w:val="center"/>
            <w:hideMark/>
          </w:tcPr>
          <w:p w14:paraId="0EAE572C"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089" w:type="dxa"/>
            <w:gridSpan w:val="2"/>
            <w:tcBorders>
              <w:top w:val="nil"/>
              <w:left w:val="nil"/>
              <w:bottom w:val="nil"/>
              <w:right w:val="nil"/>
            </w:tcBorders>
            <w:shd w:val="clear" w:color="auto" w:fill="auto"/>
            <w:noWrap/>
            <w:vAlign w:val="center"/>
            <w:hideMark/>
          </w:tcPr>
          <w:p w14:paraId="5152E603"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c>
          <w:tcPr>
            <w:tcW w:w="214" w:type="dxa"/>
            <w:tcBorders>
              <w:top w:val="nil"/>
              <w:left w:val="nil"/>
              <w:bottom w:val="nil"/>
              <w:right w:val="nil"/>
            </w:tcBorders>
            <w:shd w:val="clear" w:color="auto" w:fill="auto"/>
            <w:noWrap/>
            <w:vAlign w:val="center"/>
            <w:hideMark/>
          </w:tcPr>
          <w:p w14:paraId="744ECF50"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c>
          <w:tcPr>
            <w:tcW w:w="210" w:type="dxa"/>
            <w:tcBorders>
              <w:top w:val="nil"/>
              <w:left w:val="nil"/>
              <w:bottom w:val="nil"/>
              <w:right w:val="nil"/>
            </w:tcBorders>
            <w:shd w:val="clear" w:color="auto" w:fill="auto"/>
            <w:noWrap/>
            <w:vAlign w:val="center"/>
            <w:hideMark/>
          </w:tcPr>
          <w:p w14:paraId="0E74222F"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c>
          <w:tcPr>
            <w:tcW w:w="210" w:type="dxa"/>
            <w:tcBorders>
              <w:top w:val="nil"/>
              <w:left w:val="nil"/>
              <w:bottom w:val="nil"/>
              <w:right w:val="nil"/>
            </w:tcBorders>
            <w:shd w:val="clear" w:color="auto" w:fill="auto"/>
            <w:noWrap/>
            <w:vAlign w:val="center"/>
            <w:hideMark/>
          </w:tcPr>
          <w:p w14:paraId="18500AC4"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r>
      <w:tr w:rsidR="00892BAB" w:rsidRPr="00376A7B" w14:paraId="24E024C2" w14:textId="77777777" w:rsidTr="00892BAB">
        <w:trPr>
          <w:trHeight w:val="164"/>
        </w:trPr>
        <w:tc>
          <w:tcPr>
            <w:tcW w:w="9989" w:type="dxa"/>
            <w:gridSpan w:val="13"/>
            <w:tcBorders>
              <w:top w:val="single" w:sz="8" w:space="0" w:color="auto"/>
              <w:left w:val="single" w:sz="8" w:space="0" w:color="auto"/>
              <w:bottom w:val="single" w:sz="8" w:space="0" w:color="auto"/>
              <w:right w:val="nil"/>
            </w:tcBorders>
            <w:shd w:val="clear" w:color="000000" w:fill="D9D9D9"/>
            <w:noWrap/>
            <w:vAlign w:val="center"/>
            <w:hideMark/>
          </w:tcPr>
          <w:p w14:paraId="5E6ED0B3"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b/>
                <w:bCs/>
                <w:color w:val="000000"/>
                <w:sz w:val="20"/>
                <w:szCs w:val="20"/>
              </w:rPr>
              <w:t xml:space="preserve">Reklamující </w:t>
            </w:r>
            <w:r w:rsidRPr="00892BAB">
              <w:rPr>
                <w:rFonts w:asciiTheme="minorHAnsi" w:eastAsia="Times New Roman" w:hAnsiTheme="minorHAnsi" w:cstheme="minorHAnsi"/>
                <w:i/>
                <w:iCs/>
                <w:color w:val="000000"/>
                <w:sz w:val="20"/>
                <w:szCs w:val="20"/>
              </w:rPr>
              <w:t>(uvedená adresa slouží zároveň pro zaslání zboží po vyřízení reklamace):</w:t>
            </w:r>
          </w:p>
        </w:tc>
        <w:tc>
          <w:tcPr>
            <w:tcW w:w="210" w:type="dxa"/>
            <w:tcBorders>
              <w:top w:val="single" w:sz="8" w:space="0" w:color="auto"/>
              <w:left w:val="nil"/>
              <w:bottom w:val="single" w:sz="8" w:space="0" w:color="auto"/>
              <w:right w:val="nil"/>
            </w:tcBorders>
            <w:shd w:val="clear" w:color="000000" w:fill="D9D9D9"/>
            <w:noWrap/>
            <w:vAlign w:val="center"/>
            <w:hideMark/>
          </w:tcPr>
          <w:p w14:paraId="5C49390B"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 </w:t>
            </w:r>
          </w:p>
        </w:tc>
        <w:tc>
          <w:tcPr>
            <w:tcW w:w="210" w:type="dxa"/>
            <w:tcBorders>
              <w:top w:val="single" w:sz="8" w:space="0" w:color="auto"/>
              <w:left w:val="nil"/>
              <w:bottom w:val="single" w:sz="8" w:space="0" w:color="auto"/>
              <w:right w:val="single" w:sz="8" w:space="0" w:color="auto"/>
            </w:tcBorders>
            <w:shd w:val="clear" w:color="000000" w:fill="D9D9D9"/>
            <w:noWrap/>
            <w:vAlign w:val="center"/>
            <w:hideMark/>
          </w:tcPr>
          <w:p w14:paraId="001E48EC"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 </w:t>
            </w:r>
          </w:p>
        </w:tc>
      </w:tr>
      <w:tr w:rsidR="00892BAB" w:rsidRPr="00376A7B" w14:paraId="07DA4158" w14:textId="77777777" w:rsidTr="00892BAB">
        <w:trPr>
          <w:trHeight w:val="164"/>
        </w:trPr>
        <w:tc>
          <w:tcPr>
            <w:tcW w:w="1858"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45EEE199"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Název společnosti:</w:t>
            </w:r>
          </w:p>
        </w:tc>
        <w:tc>
          <w:tcPr>
            <w:tcW w:w="2607"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78517881"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888E978"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Telefon:</w:t>
            </w:r>
          </w:p>
        </w:tc>
        <w:tc>
          <w:tcPr>
            <w:tcW w:w="4918" w:type="dxa"/>
            <w:gridSpan w:val="6"/>
            <w:tcBorders>
              <w:top w:val="single" w:sz="8" w:space="0" w:color="auto"/>
              <w:left w:val="nil"/>
              <w:bottom w:val="single" w:sz="4" w:space="0" w:color="auto"/>
              <w:right w:val="single" w:sz="8" w:space="0" w:color="000000"/>
            </w:tcBorders>
            <w:shd w:val="clear" w:color="auto" w:fill="auto"/>
            <w:noWrap/>
            <w:vAlign w:val="center"/>
            <w:hideMark/>
          </w:tcPr>
          <w:p w14:paraId="67717D21"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r>
      <w:tr w:rsidR="00892BAB" w:rsidRPr="00376A7B" w14:paraId="57F832A5" w14:textId="77777777" w:rsidTr="00892BAB">
        <w:trPr>
          <w:trHeight w:val="164"/>
        </w:trPr>
        <w:tc>
          <w:tcPr>
            <w:tcW w:w="1858"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B098517"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Jméno a příjmení:</w:t>
            </w:r>
          </w:p>
        </w:tc>
        <w:tc>
          <w:tcPr>
            <w:tcW w:w="2607"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17439F12"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83A359B"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E-mail:</w:t>
            </w:r>
          </w:p>
        </w:tc>
        <w:tc>
          <w:tcPr>
            <w:tcW w:w="4918" w:type="dxa"/>
            <w:gridSpan w:val="6"/>
            <w:tcBorders>
              <w:top w:val="single" w:sz="4" w:space="0" w:color="auto"/>
              <w:left w:val="nil"/>
              <w:bottom w:val="single" w:sz="4" w:space="0" w:color="auto"/>
              <w:right w:val="single" w:sz="8" w:space="0" w:color="000000"/>
            </w:tcBorders>
            <w:shd w:val="clear" w:color="auto" w:fill="auto"/>
            <w:noWrap/>
            <w:vAlign w:val="center"/>
            <w:hideMark/>
          </w:tcPr>
          <w:p w14:paraId="0C273A67"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r>
      <w:tr w:rsidR="00892BAB" w:rsidRPr="00376A7B" w14:paraId="0F866397" w14:textId="77777777" w:rsidTr="00892BAB">
        <w:trPr>
          <w:trHeight w:val="164"/>
        </w:trPr>
        <w:tc>
          <w:tcPr>
            <w:tcW w:w="1858"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7BBCABE"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Ulice:</w:t>
            </w:r>
          </w:p>
        </w:tc>
        <w:tc>
          <w:tcPr>
            <w:tcW w:w="2607"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A5DBCF5"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5944"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6926C5FD"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Číslo účtu</w:t>
            </w:r>
            <w:r w:rsidRPr="00892BAB">
              <w:rPr>
                <w:rFonts w:asciiTheme="minorHAnsi" w:eastAsia="Times New Roman" w:hAnsiTheme="minorHAnsi" w:cstheme="minorHAnsi"/>
                <w:i/>
                <w:iCs/>
                <w:color w:val="000000"/>
                <w:sz w:val="20"/>
                <w:szCs w:val="20"/>
              </w:rPr>
              <w:t xml:space="preserve"> (pro případné vrácení peněz)</w:t>
            </w:r>
            <w:r w:rsidRPr="00892BAB">
              <w:rPr>
                <w:rFonts w:asciiTheme="minorHAnsi" w:eastAsia="Times New Roman" w:hAnsiTheme="minorHAnsi" w:cstheme="minorHAnsi"/>
                <w:color w:val="000000"/>
                <w:sz w:val="20"/>
                <w:szCs w:val="20"/>
              </w:rPr>
              <w:t>:</w:t>
            </w:r>
          </w:p>
        </w:tc>
      </w:tr>
      <w:tr w:rsidR="00892BAB" w:rsidRPr="00376A7B" w14:paraId="717F52A8" w14:textId="77777777" w:rsidTr="00892BAB">
        <w:trPr>
          <w:trHeight w:val="164"/>
        </w:trPr>
        <w:tc>
          <w:tcPr>
            <w:tcW w:w="1858"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1A741D1"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Č. P.:</w:t>
            </w:r>
          </w:p>
        </w:tc>
        <w:tc>
          <w:tcPr>
            <w:tcW w:w="2607"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7894BDF9"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 </w:t>
            </w:r>
          </w:p>
        </w:tc>
        <w:tc>
          <w:tcPr>
            <w:tcW w:w="5944" w:type="dxa"/>
            <w:gridSpan w:val="8"/>
            <w:vMerge w:val="restart"/>
            <w:tcBorders>
              <w:top w:val="single" w:sz="4" w:space="0" w:color="auto"/>
              <w:left w:val="single" w:sz="8" w:space="0" w:color="auto"/>
              <w:bottom w:val="single" w:sz="8" w:space="0" w:color="000000"/>
              <w:right w:val="single" w:sz="8" w:space="0" w:color="000000"/>
            </w:tcBorders>
            <w:shd w:val="clear" w:color="auto" w:fill="auto"/>
            <w:noWrap/>
            <w:vAlign w:val="center"/>
            <w:hideMark/>
          </w:tcPr>
          <w:p w14:paraId="7D48EB7F" w14:textId="77777777" w:rsidR="00892BAB" w:rsidRPr="00892BAB" w:rsidRDefault="00892BAB" w:rsidP="00892BAB">
            <w:pPr>
              <w:spacing w:line="240" w:lineRule="auto"/>
              <w:rPr>
                <w:rFonts w:asciiTheme="minorHAnsi" w:eastAsia="Times New Roman" w:hAnsiTheme="minorHAnsi" w:cstheme="minorHAnsi"/>
                <w:i/>
                <w:iCs/>
                <w:color w:val="000000"/>
                <w:sz w:val="20"/>
                <w:szCs w:val="20"/>
              </w:rPr>
            </w:pPr>
            <w:r w:rsidRPr="00892BAB">
              <w:rPr>
                <w:rFonts w:asciiTheme="minorHAnsi" w:eastAsia="Times New Roman" w:hAnsiTheme="minorHAnsi" w:cstheme="minorHAnsi"/>
                <w:i/>
                <w:iCs/>
                <w:color w:val="000000"/>
                <w:sz w:val="20"/>
                <w:szCs w:val="20"/>
              </w:rPr>
              <w:t> </w:t>
            </w:r>
          </w:p>
        </w:tc>
      </w:tr>
      <w:tr w:rsidR="00892BAB" w:rsidRPr="00376A7B" w14:paraId="16763621" w14:textId="77777777" w:rsidTr="00892BAB">
        <w:trPr>
          <w:trHeight w:val="164"/>
        </w:trPr>
        <w:tc>
          <w:tcPr>
            <w:tcW w:w="1858"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C92EA0C"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Obec:</w:t>
            </w:r>
          </w:p>
        </w:tc>
        <w:tc>
          <w:tcPr>
            <w:tcW w:w="2607"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6B29A14D"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 </w:t>
            </w:r>
          </w:p>
        </w:tc>
        <w:tc>
          <w:tcPr>
            <w:tcW w:w="5944" w:type="dxa"/>
            <w:gridSpan w:val="8"/>
            <w:vMerge/>
            <w:tcBorders>
              <w:top w:val="single" w:sz="4" w:space="0" w:color="auto"/>
              <w:left w:val="single" w:sz="8" w:space="0" w:color="auto"/>
              <w:bottom w:val="single" w:sz="8" w:space="0" w:color="000000"/>
              <w:right w:val="single" w:sz="8" w:space="0" w:color="000000"/>
            </w:tcBorders>
            <w:vAlign w:val="center"/>
            <w:hideMark/>
          </w:tcPr>
          <w:p w14:paraId="371E0A19" w14:textId="77777777" w:rsidR="00892BAB" w:rsidRPr="00892BAB" w:rsidRDefault="00892BAB" w:rsidP="00892BAB">
            <w:pPr>
              <w:spacing w:line="240" w:lineRule="auto"/>
              <w:rPr>
                <w:rFonts w:asciiTheme="minorHAnsi" w:eastAsia="Times New Roman" w:hAnsiTheme="minorHAnsi" w:cstheme="minorHAnsi"/>
                <w:i/>
                <w:iCs/>
                <w:color w:val="000000"/>
                <w:sz w:val="20"/>
                <w:szCs w:val="20"/>
              </w:rPr>
            </w:pPr>
          </w:p>
        </w:tc>
      </w:tr>
      <w:tr w:rsidR="00892BAB" w:rsidRPr="00376A7B" w14:paraId="53D985C1" w14:textId="77777777" w:rsidTr="00892BAB">
        <w:trPr>
          <w:trHeight w:val="164"/>
        </w:trPr>
        <w:tc>
          <w:tcPr>
            <w:tcW w:w="1858" w:type="dxa"/>
            <w:gridSpan w:val="3"/>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500749AF"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PSČ:</w:t>
            </w:r>
          </w:p>
        </w:tc>
        <w:tc>
          <w:tcPr>
            <w:tcW w:w="2607" w:type="dxa"/>
            <w:gridSpan w:val="4"/>
            <w:tcBorders>
              <w:top w:val="nil"/>
              <w:left w:val="nil"/>
              <w:bottom w:val="single" w:sz="8" w:space="0" w:color="auto"/>
              <w:right w:val="single" w:sz="8" w:space="0" w:color="000000"/>
            </w:tcBorders>
            <w:shd w:val="clear" w:color="auto" w:fill="auto"/>
            <w:noWrap/>
            <w:vAlign w:val="center"/>
            <w:hideMark/>
          </w:tcPr>
          <w:p w14:paraId="42A2932B"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 </w:t>
            </w:r>
          </w:p>
        </w:tc>
        <w:tc>
          <w:tcPr>
            <w:tcW w:w="5944" w:type="dxa"/>
            <w:gridSpan w:val="8"/>
            <w:vMerge/>
            <w:tcBorders>
              <w:top w:val="single" w:sz="4" w:space="0" w:color="auto"/>
              <w:left w:val="single" w:sz="8" w:space="0" w:color="auto"/>
              <w:bottom w:val="single" w:sz="8" w:space="0" w:color="000000"/>
              <w:right w:val="single" w:sz="8" w:space="0" w:color="000000"/>
            </w:tcBorders>
            <w:vAlign w:val="center"/>
            <w:hideMark/>
          </w:tcPr>
          <w:p w14:paraId="71F4B53B" w14:textId="77777777" w:rsidR="00892BAB" w:rsidRPr="00892BAB" w:rsidRDefault="00892BAB" w:rsidP="00892BAB">
            <w:pPr>
              <w:spacing w:line="240" w:lineRule="auto"/>
              <w:rPr>
                <w:rFonts w:asciiTheme="minorHAnsi" w:eastAsia="Times New Roman" w:hAnsiTheme="minorHAnsi" w:cstheme="minorHAnsi"/>
                <w:i/>
                <w:iCs/>
                <w:color w:val="000000"/>
                <w:sz w:val="20"/>
                <w:szCs w:val="20"/>
              </w:rPr>
            </w:pPr>
          </w:p>
        </w:tc>
      </w:tr>
      <w:tr w:rsidR="00892BAB" w:rsidRPr="00376A7B" w14:paraId="6E243782" w14:textId="77777777" w:rsidTr="00892BAB">
        <w:trPr>
          <w:trHeight w:val="147"/>
        </w:trPr>
        <w:tc>
          <w:tcPr>
            <w:tcW w:w="1109" w:type="dxa"/>
            <w:gridSpan w:val="2"/>
            <w:tcBorders>
              <w:top w:val="nil"/>
              <w:left w:val="nil"/>
              <w:bottom w:val="nil"/>
              <w:right w:val="nil"/>
            </w:tcBorders>
            <w:shd w:val="clear" w:color="auto" w:fill="auto"/>
            <w:noWrap/>
            <w:vAlign w:val="center"/>
            <w:hideMark/>
          </w:tcPr>
          <w:p w14:paraId="5AED178D"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749" w:type="dxa"/>
            <w:tcBorders>
              <w:top w:val="nil"/>
              <w:left w:val="nil"/>
              <w:bottom w:val="nil"/>
              <w:right w:val="nil"/>
            </w:tcBorders>
            <w:shd w:val="clear" w:color="auto" w:fill="auto"/>
            <w:noWrap/>
            <w:vAlign w:val="center"/>
            <w:hideMark/>
          </w:tcPr>
          <w:p w14:paraId="54AD5F47"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744" w:type="dxa"/>
            <w:gridSpan w:val="2"/>
            <w:tcBorders>
              <w:top w:val="nil"/>
              <w:left w:val="nil"/>
              <w:bottom w:val="nil"/>
              <w:right w:val="nil"/>
            </w:tcBorders>
            <w:shd w:val="clear" w:color="auto" w:fill="auto"/>
            <w:noWrap/>
            <w:vAlign w:val="center"/>
            <w:hideMark/>
          </w:tcPr>
          <w:p w14:paraId="1A2D0594"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p>
        </w:tc>
        <w:tc>
          <w:tcPr>
            <w:tcW w:w="446" w:type="dxa"/>
            <w:tcBorders>
              <w:top w:val="nil"/>
              <w:left w:val="nil"/>
              <w:bottom w:val="nil"/>
              <w:right w:val="nil"/>
            </w:tcBorders>
            <w:shd w:val="clear" w:color="auto" w:fill="auto"/>
            <w:noWrap/>
            <w:vAlign w:val="center"/>
            <w:hideMark/>
          </w:tcPr>
          <w:p w14:paraId="4C3BCFFD"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p>
        </w:tc>
        <w:tc>
          <w:tcPr>
            <w:tcW w:w="1417" w:type="dxa"/>
            <w:tcBorders>
              <w:top w:val="nil"/>
              <w:left w:val="nil"/>
              <w:bottom w:val="nil"/>
              <w:right w:val="nil"/>
            </w:tcBorders>
            <w:shd w:val="clear" w:color="auto" w:fill="auto"/>
            <w:noWrap/>
            <w:vAlign w:val="center"/>
            <w:hideMark/>
          </w:tcPr>
          <w:p w14:paraId="2DA6F2DB"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p>
        </w:tc>
        <w:tc>
          <w:tcPr>
            <w:tcW w:w="5310" w:type="dxa"/>
            <w:gridSpan w:val="5"/>
            <w:tcBorders>
              <w:top w:val="nil"/>
              <w:left w:val="nil"/>
              <w:bottom w:val="nil"/>
              <w:right w:val="nil"/>
            </w:tcBorders>
            <w:shd w:val="clear" w:color="auto" w:fill="auto"/>
            <w:noWrap/>
            <w:vAlign w:val="center"/>
            <w:hideMark/>
          </w:tcPr>
          <w:p w14:paraId="78BF7C25" w14:textId="77777777" w:rsidR="00892BAB" w:rsidRPr="00892BAB" w:rsidRDefault="00892BAB" w:rsidP="00892BAB">
            <w:pPr>
              <w:spacing w:line="240" w:lineRule="auto"/>
              <w:rPr>
                <w:rFonts w:asciiTheme="minorHAnsi" w:eastAsia="Times New Roman" w:hAnsiTheme="minorHAnsi" w:cstheme="minorHAnsi"/>
                <w:i/>
                <w:iCs/>
                <w:color w:val="000000"/>
                <w:sz w:val="20"/>
                <w:szCs w:val="20"/>
              </w:rPr>
            </w:pPr>
          </w:p>
        </w:tc>
        <w:tc>
          <w:tcPr>
            <w:tcW w:w="214" w:type="dxa"/>
            <w:tcBorders>
              <w:top w:val="nil"/>
              <w:left w:val="nil"/>
              <w:bottom w:val="nil"/>
              <w:right w:val="nil"/>
            </w:tcBorders>
            <w:shd w:val="clear" w:color="auto" w:fill="auto"/>
            <w:noWrap/>
            <w:vAlign w:val="center"/>
            <w:hideMark/>
          </w:tcPr>
          <w:p w14:paraId="650A874F" w14:textId="77777777" w:rsidR="00892BAB" w:rsidRPr="00892BAB" w:rsidRDefault="00892BAB" w:rsidP="00892BAB">
            <w:pPr>
              <w:spacing w:line="240" w:lineRule="auto"/>
              <w:rPr>
                <w:rFonts w:asciiTheme="minorHAnsi" w:eastAsia="Times New Roman" w:hAnsiTheme="minorHAnsi" w:cstheme="minorHAnsi"/>
                <w:i/>
                <w:iCs/>
                <w:color w:val="000000"/>
                <w:sz w:val="20"/>
                <w:szCs w:val="20"/>
              </w:rPr>
            </w:pPr>
          </w:p>
        </w:tc>
        <w:tc>
          <w:tcPr>
            <w:tcW w:w="210" w:type="dxa"/>
            <w:tcBorders>
              <w:top w:val="nil"/>
              <w:left w:val="nil"/>
              <w:bottom w:val="nil"/>
              <w:right w:val="nil"/>
            </w:tcBorders>
            <w:shd w:val="clear" w:color="auto" w:fill="auto"/>
            <w:noWrap/>
            <w:vAlign w:val="center"/>
            <w:hideMark/>
          </w:tcPr>
          <w:p w14:paraId="5FF5C2E1" w14:textId="77777777" w:rsidR="00892BAB" w:rsidRPr="00892BAB" w:rsidRDefault="00892BAB" w:rsidP="00892BAB">
            <w:pPr>
              <w:spacing w:line="240" w:lineRule="auto"/>
              <w:rPr>
                <w:rFonts w:asciiTheme="minorHAnsi" w:eastAsia="Times New Roman" w:hAnsiTheme="minorHAnsi" w:cstheme="minorHAnsi"/>
                <w:i/>
                <w:iCs/>
                <w:color w:val="000000"/>
                <w:sz w:val="20"/>
                <w:szCs w:val="20"/>
              </w:rPr>
            </w:pPr>
          </w:p>
        </w:tc>
        <w:tc>
          <w:tcPr>
            <w:tcW w:w="210" w:type="dxa"/>
            <w:tcBorders>
              <w:top w:val="nil"/>
              <w:left w:val="nil"/>
              <w:bottom w:val="nil"/>
              <w:right w:val="nil"/>
            </w:tcBorders>
            <w:shd w:val="clear" w:color="auto" w:fill="auto"/>
            <w:noWrap/>
            <w:vAlign w:val="center"/>
            <w:hideMark/>
          </w:tcPr>
          <w:p w14:paraId="72422221" w14:textId="77777777" w:rsidR="00892BAB" w:rsidRPr="00892BAB" w:rsidRDefault="00892BAB" w:rsidP="00892BAB">
            <w:pPr>
              <w:spacing w:line="240" w:lineRule="auto"/>
              <w:rPr>
                <w:rFonts w:asciiTheme="minorHAnsi" w:eastAsia="Times New Roman" w:hAnsiTheme="minorHAnsi" w:cstheme="minorHAnsi"/>
                <w:i/>
                <w:iCs/>
                <w:color w:val="000000"/>
                <w:sz w:val="20"/>
                <w:szCs w:val="20"/>
              </w:rPr>
            </w:pPr>
          </w:p>
        </w:tc>
      </w:tr>
      <w:tr w:rsidR="00892BAB" w:rsidRPr="00376A7B" w14:paraId="05DD7770" w14:textId="77777777" w:rsidTr="00892BAB">
        <w:trPr>
          <w:trHeight w:val="42"/>
        </w:trPr>
        <w:tc>
          <w:tcPr>
            <w:tcW w:w="1109" w:type="dxa"/>
            <w:gridSpan w:val="2"/>
            <w:tcBorders>
              <w:top w:val="nil"/>
              <w:left w:val="nil"/>
              <w:bottom w:val="nil"/>
              <w:right w:val="nil"/>
            </w:tcBorders>
            <w:shd w:val="clear" w:color="auto" w:fill="auto"/>
            <w:noWrap/>
            <w:vAlign w:val="center"/>
            <w:hideMark/>
          </w:tcPr>
          <w:p w14:paraId="7E72693D"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749" w:type="dxa"/>
            <w:tcBorders>
              <w:top w:val="nil"/>
              <w:left w:val="nil"/>
              <w:bottom w:val="nil"/>
              <w:right w:val="nil"/>
            </w:tcBorders>
            <w:shd w:val="clear" w:color="auto" w:fill="auto"/>
            <w:noWrap/>
            <w:vAlign w:val="center"/>
            <w:hideMark/>
          </w:tcPr>
          <w:p w14:paraId="063C4279"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744" w:type="dxa"/>
            <w:gridSpan w:val="2"/>
            <w:tcBorders>
              <w:top w:val="nil"/>
              <w:left w:val="nil"/>
              <w:bottom w:val="nil"/>
              <w:right w:val="nil"/>
            </w:tcBorders>
            <w:shd w:val="clear" w:color="auto" w:fill="auto"/>
            <w:noWrap/>
            <w:vAlign w:val="center"/>
            <w:hideMark/>
          </w:tcPr>
          <w:p w14:paraId="50CED26E"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p>
        </w:tc>
        <w:tc>
          <w:tcPr>
            <w:tcW w:w="446" w:type="dxa"/>
            <w:tcBorders>
              <w:top w:val="nil"/>
              <w:left w:val="nil"/>
              <w:bottom w:val="nil"/>
              <w:right w:val="nil"/>
            </w:tcBorders>
            <w:shd w:val="clear" w:color="auto" w:fill="auto"/>
            <w:noWrap/>
            <w:vAlign w:val="center"/>
            <w:hideMark/>
          </w:tcPr>
          <w:p w14:paraId="296BA1D3"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p>
        </w:tc>
        <w:tc>
          <w:tcPr>
            <w:tcW w:w="1417" w:type="dxa"/>
            <w:tcBorders>
              <w:top w:val="nil"/>
              <w:left w:val="nil"/>
              <w:bottom w:val="nil"/>
              <w:right w:val="nil"/>
            </w:tcBorders>
            <w:shd w:val="clear" w:color="auto" w:fill="auto"/>
            <w:noWrap/>
            <w:vAlign w:val="center"/>
            <w:hideMark/>
          </w:tcPr>
          <w:p w14:paraId="212BE9A8"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p>
        </w:tc>
        <w:tc>
          <w:tcPr>
            <w:tcW w:w="5310" w:type="dxa"/>
            <w:gridSpan w:val="5"/>
            <w:tcBorders>
              <w:top w:val="nil"/>
              <w:left w:val="nil"/>
              <w:bottom w:val="nil"/>
              <w:right w:val="nil"/>
            </w:tcBorders>
            <w:shd w:val="clear" w:color="auto" w:fill="auto"/>
            <w:noWrap/>
            <w:vAlign w:val="center"/>
            <w:hideMark/>
          </w:tcPr>
          <w:p w14:paraId="2CAF88E1" w14:textId="77777777" w:rsidR="00892BAB" w:rsidRPr="00892BAB" w:rsidRDefault="00892BAB" w:rsidP="00892BAB">
            <w:pPr>
              <w:spacing w:line="240" w:lineRule="auto"/>
              <w:rPr>
                <w:rFonts w:asciiTheme="minorHAnsi" w:eastAsia="Times New Roman" w:hAnsiTheme="minorHAnsi" w:cstheme="minorHAnsi"/>
                <w:i/>
                <w:iCs/>
                <w:color w:val="000000"/>
                <w:sz w:val="20"/>
                <w:szCs w:val="20"/>
              </w:rPr>
            </w:pPr>
          </w:p>
        </w:tc>
        <w:tc>
          <w:tcPr>
            <w:tcW w:w="214" w:type="dxa"/>
            <w:tcBorders>
              <w:top w:val="nil"/>
              <w:left w:val="nil"/>
              <w:bottom w:val="nil"/>
              <w:right w:val="nil"/>
            </w:tcBorders>
            <w:shd w:val="clear" w:color="auto" w:fill="auto"/>
            <w:noWrap/>
            <w:vAlign w:val="center"/>
            <w:hideMark/>
          </w:tcPr>
          <w:p w14:paraId="6522F814" w14:textId="77777777" w:rsidR="00892BAB" w:rsidRPr="00892BAB" w:rsidRDefault="00892BAB" w:rsidP="00892BAB">
            <w:pPr>
              <w:spacing w:line="240" w:lineRule="auto"/>
              <w:rPr>
                <w:rFonts w:asciiTheme="minorHAnsi" w:eastAsia="Times New Roman" w:hAnsiTheme="minorHAnsi" w:cstheme="minorHAnsi"/>
                <w:i/>
                <w:iCs/>
                <w:color w:val="000000"/>
                <w:sz w:val="20"/>
                <w:szCs w:val="20"/>
              </w:rPr>
            </w:pPr>
          </w:p>
        </w:tc>
        <w:tc>
          <w:tcPr>
            <w:tcW w:w="210" w:type="dxa"/>
            <w:tcBorders>
              <w:top w:val="nil"/>
              <w:left w:val="nil"/>
              <w:bottom w:val="nil"/>
              <w:right w:val="nil"/>
            </w:tcBorders>
            <w:shd w:val="clear" w:color="auto" w:fill="auto"/>
            <w:noWrap/>
            <w:vAlign w:val="center"/>
            <w:hideMark/>
          </w:tcPr>
          <w:p w14:paraId="0993F707" w14:textId="77777777" w:rsidR="00892BAB" w:rsidRPr="00892BAB" w:rsidRDefault="00892BAB" w:rsidP="00892BAB">
            <w:pPr>
              <w:spacing w:line="240" w:lineRule="auto"/>
              <w:rPr>
                <w:rFonts w:asciiTheme="minorHAnsi" w:eastAsia="Times New Roman" w:hAnsiTheme="minorHAnsi" w:cstheme="minorHAnsi"/>
                <w:i/>
                <w:iCs/>
                <w:color w:val="000000"/>
                <w:sz w:val="20"/>
                <w:szCs w:val="20"/>
              </w:rPr>
            </w:pPr>
          </w:p>
        </w:tc>
        <w:tc>
          <w:tcPr>
            <w:tcW w:w="210" w:type="dxa"/>
            <w:tcBorders>
              <w:top w:val="nil"/>
              <w:left w:val="nil"/>
              <w:bottom w:val="nil"/>
              <w:right w:val="nil"/>
            </w:tcBorders>
            <w:shd w:val="clear" w:color="auto" w:fill="auto"/>
            <w:noWrap/>
            <w:vAlign w:val="center"/>
            <w:hideMark/>
          </w:tcPr>
          <w:p w14:paraId="0C788044" w14:textId="77777777" w:rsidR="00892BAB" w:rsidRPr="00892BAB" w:rsidRDefault="00892BAB" w:rsidP="00892BAB">
            <w:pPr>
              <w:spacing w:line="240" w:lineRule="auto"/>
              <w:rPr>
                <w:rFonts w:asciiTheme="minorHAnsi" w:eastAsia="Times New Roman" w:hAnsiTheme="minorHAnsi" w:cstheme="minorHAnsi"/>
                <w:i/>
                <w:iCs/>
                <w:color w:val="000000"/>
                <w:sz w:val="20"/>
                <w:szCs w:val="20"/>
              </w:rPr>
            </w:pPr>
          </w:p>
        </w:tc>
      </w:tr>
      <w:tr w:rsidR="00892BAB" w:rsidRPr="00376A7B" w14:paraId="3CA078E4" w14:textId="77777777" w:rsidTr="00892BAB">
        <w:trPr>
          <w:trHeight w:val="164"/>
        </w:trPr>
        <w:tc>
          <w:tcPr>
            <w:tcW w:w="10409" w:type="dxa"/>
            <w:gridSpan w:val="15"/>
            <w:tcBorders>
              <w:top w:val="single" w:sz="8" w:space="0" w:color="auto"/>
              <w:left w:val="single" w:sz="8" w:space="0" w:color="auto"/>
              <w:bottom w:val="single" w:sz="8" w:space="0" w:color="000000"/>
              <w:right w:val="single" w:sz="8" w:space="0" w:color="000000"/>
            </w:tcBorders>
            <w:shd w:val="clear" w:color="000000" w:fill="D9D9D9"/>
            <w:noWrap/>
            <w:vAlign w:val="center"/>
            <w:hideMark/>
          </w:tcPr>
          <w:p w14:paraId="1C3BC926"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r w:rsidRPr="00892BAB">
              <w:rPr>
                <w:rFonts w:asciiTheme="minorHAnsi" w:eastAsia="Times New Roman" w:hAnsiTheme="minorHAnsi" w:cstheme="minorHAnsi"/>
                <w:b/>
                <w:bCs/>
                <w:color w:val="000000"/>
                <w:sz w:val="20"/>
                <w:szCs w:val="20"/>
              </w:rPr>
              <w:t>Reklamované zboží:</w:t>
            </w:r>
          </w:p>
        </w:tc>
      </w:tr>
      <w:tr w:rsidR="00892BAB" w:rsidRPr="00376A7B" w14:paraId="6392186E" w14:textId="77777777" w:rsidTr="00892BAB">
        <w:trPr>
          <w:trHeight w:val="164"/>
        </w:trPr>
        <w:tc>
          <w:tcPr>
            <w:tcW w:w="951" w:type="dxa"/>
            <w:tcBorders>
              <w:top w:val="single" w:sz="8" w:space="0" w:color="000000"/>
              <w:left w:val="single" w:sz="8" w:space="0" w:color="000000"/>
              <w:bottom w:val="single" w:sz="6" w:space="0" w:color="000000"/>
              <w:right w:val="single" w:sz="6" w:space="0" w:color="000000"/>
            </w:tcBorders>
            <w:shd w:val="clear" w:color="000000" w:fill="D9D9D9"/>
            <w:noWrap/>
            <w:vAlign w:val="center"/>
            <w:hideMark/>
          </w:tcPr>
          <w:p w14:paraId="734AA49B" w14:textId="77777777" w:rsidR="00892BAB" w:rsidRPr="00892BAB" w:rsidRDefault="00892BAB" w:rsidP="00892BAB">
            <w:pPr>
              <w:spacing w:line="240" w:lineRule="auto"/>
              <w:jc w:val="center"/>
              <w:rPr>
                <w:rFonts w:asciiTheme="minorHAnsi" w:eastAsia="Times New Roman" w:hAnsiTheme="minorHAnsi" w:cstheme="minorHAnsi"/>
                <w:b/>
                <w:bCs/>
                <w:color w:val="000000"/>
                <w:sz w:val="20"/>
                <w:szCs w:val="20"/>
              </w:rPr>
            </w:pPr>
            <w:r w:rsidRPr="00892BAB">
              <w:rPr>
                <w:rFonts w:asciiTheme="minorHAnsi" w:eastAsia="Times New Roman" w:hAnsiTheme="minorHAnsi" w:cstheme="minorHAnsi"/>
                <w:b/>
                <w:bCs/>
                <w:color w:val="000000"/>
                <w:sz w:val="20"/>
                <w:szCs w:val="20"/>
              </w:rPr>
              <w:t>Pol.</w:t>
            </w:r>
          </w:p>
        </w:tc>
        <w:tc>
          <w:tcPr>
            <w:tcW w:w="4540" w:type="dxa"/>
            <w:gridSpan w:val="8"/>
            <w:tcBorders>
              <w:top w:val="single" w:sz="8" w:space="0" w:color="000000"/>
              <w:left w:val="single" w:sz="6" w:space="0" w:color="000000"/>
              <w:bottom w:val="single" w:sz="6" w:space="0" w:color="000000"/>
              <w:right w:val="single" w:sz="6" w:space="0" w:color="000000"/>
            </w:tcBorders>
            <w:shd w:val="clear" w:color="000000" w:fill="D9D9D9"/>
            <w:noWrap/>
            <w:vAlign w:val="center"/>
            <w:hideMark/>
          </w:tcPr>
          <w:p w14:paraId="1199D016" w14:textId="77777777" w:rsidR="00892BAB" w:rsidRPr="00892BAB" w:rsidRDefault="00892BAB" w:rsidP="00892BAB">
            <w:pPr>
              <w:spacing w:line="240" w:lineRule="auto"/>
              <w:jc w:val="center"/>
              <w:rPr>
                <w:rFonts w:asciiTheme="minorHAnsi" w:eastAsia="Times New Roman" w:hAnsiTheme="minorHAnsi" w:cstheme="minorHAnsi"/>
                <w:b/>
                <w:bCs/>
                <w:color w:val="000000"/>
                <w:sz w:val="20"/>
                <w:szCs w:val="20"/>
              </w:rPr>
            </w:pPr>
            <w:r w:rsidRPr="00892BAB">
              <w:rPr>
                <w:rFonts w:asciiTheme="minorHAnsi" w:eastAsia="Times New Roman" w:hAnsiTheme="minorHAnsi" w:cstheme="minorHAnsi"/>
                <w:b/>
                <w:bCs/>
                <w:color w:val="000000"/>
                <w:sz w:val="20"/>
                <w:szCs w:val="20"/>
              </w:rPr>
              <w:t>Typ</w:t>
            </w:r>
          </w:p>
        </w:tc>
        <w:tc>
          <w:tcPr>
            <w:tcW w:w="4918" w:type="dxa"/>
            <w:gridSpan w:val="6"/>
            <w:tcBorders>
              <w:top w:val="single" w:sz="8" w:space="0" w:color="000000"/>
              <w:left w:val="single" w:sz="6" w:space="0" w:color="000000"/>
              <w:bottom w:val="single" w:sz="6" w:space="0" w:color="000000"/>
              <w:right w:val="single" w:sz="8" w:space="0" w:color="000000"/>
            </w:tcBorders>
            <w:shd w:val="clear" w:color="000000" w:fill="D9D9D9"/>
            <w:noWrap/>
            <w:vAlign w:val="center"/>
            <w:hideMark/>
          </w:tcPr>
          <w:p w14:paraId="54D0A68B" w14:textId="77777777" w:rsidR="00892BAB" w:rsidRPr="00892BAB" w:rsidRDefault="00892BAB" w:rsidP="00892BAB">
            <w:pPr>
              <w:spacing w:line="240" w:lineRule="auto"/>
              <w:jc w:val="center"/>
              <w:rPr>
                <w:rFonts w:asciiTheme="minorHAnsi" w:eastAsia="Times New Roman" w:hAnsiTheme="minorHAnsi" w:cstheme="minorHAnsi"/>
                <w:b/>
                <w:bCs/>
                <w:color w:val="000000"/>
                <w:sz w:val="20"/>
                <w:szCs w:val="20"/>
              </w:rPr>
            </w:pPr>
            <w:r w:rsidRPr="00892BAB">
              <w:rPr>
                <w:rFonts w:asciiTheme="minorHAnsi" w:eastAsia="Times New Roman" w:hAnsiTheme="minorHAnsi" w:cstheme="minorHAnsi"/>
                <w:b/>
                <w:bCs/>
                <w:color w:val="000000"/>
                <w:sz w:val="20"/>
                <w:szCs w:val="20"/>
              </w:rPr>
              <w:t>Výrobní číslo</w:t>
            </w:r>
            <w:r w:rsidRPr="00892BAB">
              <w:rPr>
                <w:rFonts w:asciiTheme="minorHAnsi" w:eastAsia="Times New Roman" w:hAnsiTheme="minorHAnsi" w:cstheme="minorHAnsi"/>
                <w:i/>
                <w:iCs/>
                <w:color w:val="000000"/>
                <w:sz w:val="20"/>
                <w:szCs w:val="20"/>
              </w:rPr>
              <w:t xml:space="preserve"> (je-li uvedeno)</w:t>
            </w:r>
          </w:p>
        </w:tc>
      </w:tr>
      <w:tr w:rsidR="00892BAB" w:rsidRPr="00376A7B" w14:paraId="22656649" w14:textId="77777777" w:rsidTr="00892BAB">
        <w:trPr>
          <w:trHeight w:val="164"/>
        </w:trPr>
        <w:tc>
          <w:tcPr>
            <w:tcW w:w="951"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76C0306A"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1.</w:t>
            </w:r>
          </w:p>
        </w:tc>
        <w:tc>
          <w:tcPr>
            <w:tcW w:w="4540" w:type="dxa"/>
            <w:gridSpan w:val="8"/>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60E4765"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 </w:t>
            </w:r>
          </w:p>
        </w:tc>
        <w:tc>
          <w:tcPr>
            <w:tcW w:w="4918" w:type="dxa"/>
            <w:gridSpan w:val="6"/>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2CD5D552"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 </w:t>
            </w:r>
          </w:p>
        </w:tc>
      </w:tr>
      <w:tr w:rsidR="00892BAB" w:rsidRPr="00376A7B" w14:paraId="0DBDA4C6" w14:textId="77777777" w:rsidTr="00892BAB">
        <w:trPr>
          <w:trHeight w:val="164"/>
        </w:trPr>
        <w:tc>
          <w:tcPr>
            <w:tcW w:w="951"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2711BA8A"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2.</w:t>
            </w:r>
          </w:p>
        </w:tc>
        <w:tc>
          <w:tcPr>
            <w:tcW w:w="4540" w:type="dxa"/>
            <w:gridSpan w:val="8"/>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E2E0690"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 </w:t>
            </w:r>
          </w:p>
        </w:tc>
        <w:tc>
          <w:tcPr>
            <w:tcW w:w="4918" w:type="dxa"/>
            <w:gridSpan w:val="6"/>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76BEB89F"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 </w:t>
            </w:r>
          </w:p>
        </w:tc>
      </w:tr>
      <w:tr w:rsidR="00892BAB" w:rsidRPr="00376A7B" w14:paraId="51B9A134" w14:textId="77777777" w:rsidTr="00892BAB">
        <w:trPr>
          <w:trHeight w:val="164"/>
        </w:trPr>
        <w:tc>
          <w:tcPr>
            <w:tcW w:w="951" w:type="dxa"/>
            <w:tcBorders>
              <w:top w:val="single" w:sz="6" w:space="0" w:color="000000"/>
              <w:left w:val="single" w:sz="8" w:space="0" w:color="000000"/>
              <w:bottom w:val="single" w:sz="6" w:space="0" w:color="000000"/>
              <w:right w:val="single" w:sz="6" w:space="0" w:color="000000"/>
            </w:tcBorders>
            <w:shd w:val="clear" w:color="auto" w:fill="auto"/>
            <w:noWrap/>
            <w:vAlign w:val="center"/>
            <w:hideMark/>
          </w:tcPr>
          <w:p w14:paraId="3F6700E5"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3.</w:t>
            </w:r>
          </w:p>
        </w:tc>
        <w:tc>
          <w:tcPr>
            <w:tcW w:w="4540" w:type="dxa"/>
            <w:gridSpan w:val="8"/>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D9A172C"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 </w:t>
            </w:r>
          </w:p>
        </w:tc>
        <w:tc>
          <w:tcPr>
            <w:tcW w:w="4918" w:type="dxa"/>
            <w:gridSpan w:val="6"/>
            <w:tcBorders>
              <w:top w:val="single" w:sz="6" w:space="0" w:color="000000"/>
              <w:left w:val="single" w:sz="6" w:space="0" w:color="000000"/>
              <w:bottom w:val="single" w:sz="6" w:space="0" w:color="000000"/>
              <w:right w:val="single" w:sz="8" w:space="0" w:color="000000"/>
            </w:tcBorders>
            <w:shd w:val="clear" w:color="auto" w:fill="auto"/>
            <w:noWrap/>
            <w:vAlign w:val="center"/>
            <w:hideMark/>
          </w:tcPr>
          <w:p w14:paraId="4B77E5D9"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 </w:t>
            </w:r>
          </w:p>
        </w:tc>
      </w:tr>
      <w:tr w:rsidR="00892BAB" w:rsidRPr="00376A7B" w14:paraId="7C25AA76" w14:textId="77777777" w:rsidTr="00892BAB">
        <w:trPr>
          <w:trHeight w:val="164"/>
        </w:trPr>
        <w:tc>
          <w:tcPr>
            <w:tcW w:w="951" w:type="dxa"/>
            <w:tcBorders>
              <w:top w:val="single" w:sz="6" w:space="0" w:color="000000"/>
              <w:left w:val="single" w:sz="8" w:space="0" w:color="000000"/>
              <w:bottom w:val="single" w:sz="8" w:space="0" w:color="000000"/>
              <w:right w:val="single" w:sz="6" w:space="0" w:color="000000"/>
            </w:tcBorders>
            <w:shd w:val="clear" w:color="auto" w:fill="auto"/>
            <w:noWrap/>
            <w:vAlign w:val="center"/>
          </w:tcPr>
          <w:p w14:paraId="596A2CE5"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4.</w:t>
            </w:r>
          </w:p>
        </w:tc>
        <w:tc>
          <w:tcPr>
            <w:tcW w:w="4540" w:type="dxa"/>
            <w:gridSpan w:val="8"/>
            <w:tcBorders>
              <w:top w:val="single" w:sz="6" w:space="0" w:color="000000"/>
              <w:left w:val="single" w:sz="6" w:space="0" w:color="000000"/>
              <w:bottom w:val="single" w:sz="8" w:space="0" w:color="000000"/>
              <w:right w:val="single" w:sz="6" w:space="0" w:color="000000"/>
            </w:tcBorders>
            <w:shd w:val="clear" w:color="auto" w:fill="auto"/>
            <w:noWrap/>
            <w:vAlign w:val="center"/>
          </w:tcPr>
          <w:p w14:paraId="59492156"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p>
        </w:tc>
        <w:tc>
          <w:tcPr>
            <w:tcW w:w="4918" w:type="dxa"/>
            <w:gridSpan w:val="6"/>
            <w:tcBorders>
              <w:top w:val="single" w:sz="6" w:space="0" w:color="000000"/>
              <w:left w:val="single" w:sz="6" w:space="0" w:color="000000"/>
              <w:bottom w:val="single" w:sz="8" w:space="0" w:color="000000"/>
              <w:right w:val="single" w:sz="8" w:space="0" w:color="000000"/>
            </w:tcBorders>
            <w:shd w:val="clear" w:color="auto" w:fill="auto"/>
            <w:noWrap/>
            <w:vAlign w:val="center"/>
          </w:tcPr>
          <w:p w14:paraId="6590B968"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p>
        </w:tc>
      </w:tr>
      <w:tr w:rsidR="00892BAB" w:rsidRPr="00376A7B" w14:paraId="5C63DB87" w14:textId="77777777" w:rsidTr="00892BAB">
        <w:trPr>
          <w:trHeight w:val="147"/>
        </w:trPr>
        <w:tc>
          <w:tcPr>
            <w:tcW w:w="951" w:type="dxa"/>
            <w:tcBorders>
              <w:top w:val="single" w:sz="8" w:space="0" w:color="000000"/>
              <w:left w:val="nil"/>
              <w:bottom w:val="nil"/>
              <w:right w:val="nil"/>
            </w:tcBorders>
            <w:shd w:val="clear" w:color="auto" w:fill="auto"/>
            <w:noWrap/>
            <w:vAlign w:val="center"/>
          </w:tcPr>
          <w:p w14:paraId="4C096F59" w14:textId="77777777" w:rsidR="00892BAB" w:rsidRPr="00892BAB" w:rsidRDefault="00892BAB" w:rsidP="00892BAB">
            <w:pPr>
              <w:spacing w:line="240" w:lineRule="auto"/>
              <w:jc w:val="center"/>
              <w:rPr>
                <w:rFonts w:asciiTheme="minorHAnsi" w:eastAsia="Times New Roman" w:hAnsiTheme="minorHAnsi" w:cstheme="minorHAnsi"/>
                <w:color w:val="000000"/>
                <w:sz w:val="20"/>
                <w:szCs w:val="20"/>
              </w:rPr>
            </w:pPr>
          </w:p>
        </w:tc>
        <w:tc>
          <w:tcPr>
            <w:tcW w:w="907" w:type="dxa"/>
            <w:gridSpan w:val="2"/>
            <w:tcBorders>
              <w:top w:val="single" w:sz="8" w:space="0" w:color="000000"/>
              <w:left w:val="nil"/>
              <w:bottom w:val="nil"/>
              <w:right w:val="nil"/>
            </w:tcBorders>
            <w:shd w:val="clear" w:color="auto" w:fill="auto"/>
            <w:noWrap/>
            <w:vAlign w:val="center"/>
          </w:tcPr>
          <w:p w14:paraId="21017430"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744" w:type="dxa"/>
            <w:gridSpan w:val="2"/>
            <w:tcBorders>
              <w:top w:val="single" w:sz="8" w:space="0" w:color="000000"/>
              <w:left w:val="nil"/>
              <w:bottom w:val="nil"/>
              <w:right w:val="nil"/>
            </w:tcBorders>
            <w:shd w:val="clear" w:color="auto" w:fill="auto"/>
            <w:noWrap/>
            <w:vAlign w:val="center"/>
          </w:tcPr>
          <w:p w14:paraId="4FD31A85"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889" w:type="dxa"/>
            <w:gridSpan w:val="4"/>
            <w:tcBorders>
              <w:top w:val="single" w:sz="8" w:space="0" w:color="000000"/>
              <w:left w:val="nil"/>
              <w:bottom w:val="nil"/>
              <w:right w:val="nil"/>
            </w:tcBorders>
            <w:shd w:val="clear" w:color="auto" w:fill="auto"/>
            <w:noWrap/>
            <w:vAlign w:val="center"/>
          </w:tcPr>
          <w:p w14:paraId="70AD4C49"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406" w:type="dxa"/>
            <w:gridSpan w:val="2"/>
            <w:tcBorders>
              <w:top w:val="single" w:sz="8" w:space="0" w:color="000000"/>
              <w:left w:val="nil"/>
              <w:bottom w:val="nil"/>
              <w:right w:val="nil"/>
            </w:tcBorders>
            <w:shd w:val="clear" w:color="auto" w:fill="auto"/>
            <w:noWrap/>
            <w:vAlign w:val="center"/>
          </w:tcPr>
          <w:p w14:paraId="435482E8"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1878" w:type="dxa"/>
            <w:tcBorders>
              <w:top w:val="single" w:sz="8" w:space="0" w:color="000000"/>
              <w:left w:val="nil"/>
              <w:bottom w:val="nil"/>
              <w:right w:val="nil"/>
            </w:tcBorders>
            <w:shd w:val="clear" w:color="auto" w:fill="auto"/>
            <w:noWrap/>
            <w:vAlign w:val="center"/>
          </w:tcPr>
          <w:p w14:paraId="1C2ED7D3"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14" w:type="dxa"/>
            <w:tcBorders>
              <w:top w:val="single" w:sz="8" w:space="0" w:color="000000"/>
              <w:left w:val="nil"/>
              <w:bottom w:val="nil"/>
              <w:right w:val="nil"/>
            </w:tcBorders>
            <w:shd w:val="clear" w:color="auto" w:fill="auto"/>
            <w:noWrap/>
            <w:vAlign w:val="center"/>
          </w:tcPr>
          <w:p w14:paraId="4C1A6F73"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10" w:type="dxa"/>
            <w:tcBorders>
              <w:top w:val="single" w:sz="8" w:space="0" w:color="000000"/>
              <w:left w:val="nil"/>
              <w:bottom w:val="nil"/>
              <w:right w:val="nil"/>
            </w:tcBorders>
            <w:shd w:val="clear" w:color="auto" w:fill="auto"/>
            <w:noWrap/>
            <w:vAlign w:val="center"/>
          </w:tcPr>
          <w:p w14:paraId="2D3278A7"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10" w:type="dxa"/>
            <w:tcBorders>
              <w:top w:val="single" w:sz="8" w:space="0" w:color="000000"/>
              <w:left w:val="nil"/>
              <w:bottom w:val="nil"/>
              <w:right w:val="nil"/>
            </w:tcBorders>
            <w:shd w:val="clear" w:color="auto" w:fill="auto"/>
            <w:noWrap/>
            <w:vAlign w:val="center"/>
          </w:tcPr>
          <w:p w14:paraId="044B6B66"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r>
      <w:tr w:rsidR="00892BAB" w:rsidRPr="00376A7B" w14:paraId="66CA1A8A" w14:textId="77777777" w:rsidTr="00892BAB">
        <w:trPr>
          <w:trHeight w:val="42"/>
        </w:trPr>
        <w:tc>
          <w:tcPr>
            <w:tcW w:w="951" w:type="dxa"/>
            <w:tcBorders>
              <w:top w:val="nil"/>
              <w:left w:val="nil"/>
              <w:bottom w:val="single" w:sz="8" w:space="0" w:color="auto"/>
              <w:right w:val="nil"/>
            </w:tcBorders>
            <w:shd w:val="clear" w:color="auto" w:fill="auto"/>
            <w:noWrap/>
            <w:vAlign w:val="center"/>
            <w:hideMark/>
          </w:tcPr>
          <w:p w14:paraId="7DE9C213"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907" w:type="dxa"/>
            <w:gridSpan w:val="2"/>
            <w:tcBorders>
              <w:top w:val="nil"/>
              <w:left w:val="nil"/>
              <w:bottom w:val="single" w:sz="8" w:space="0" w:color="auto"/>
              <w:right w:val="nil"/>
            </w:tcBorders>
            <w:shd w:val="clear" w:color="auto" w:fill="auto"/>
            <w:noWrap/>
            <w:vAlign w:val="center"/>
            <w:hideMark/>
          </w:tcPr>
          <w:p w14:paraId="0BC752A9"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744" w:type="dxa"/>
            <w:gridSpan w:val="2"/>
            <w:tcBorders>
              <w:top w:val="nil"/>
              <w:left w:val="nil"/>
              <w:bottom w:val="single" w:sz="8" w:space="0" w:color="auto"/>
              <w:right w:val="nil"/>
            </w:tcBorders>
            <w:shd w:val="clear" w:color="auto" w:fill="auto"/>
            <w:noWrap/>
            <w:vAlign w:val="center"/>
            <w:hideMark/>
          </w:tcPr>
          <w:p w14:paraId="78BAC554"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889" w:type="dxa"/>
            <w:gridSpan w:val="4"/>
            <w:tcBorders>
              <w:top w:val="nil"/>
              <w:left w:val="nil"/>
              <w:bottom w:val="single" w:sz="8" w:space="0" w:color="auto"/>
              <w:right w:val="nil"/>
            </w:tcBorders>
            <w:shd w:val="clear" w:color="auto" w:fill="auto"/>
            <w:noWrap/>
            <w:vAlign w:val="center"/>
            <w:hideMark/>
          </w:tcPr>
          <w:p w14:paraId="3031209A"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406" w:type="dxa"/>
            <w:gridSpan w:val="2"/>
            <w:tcBorders>
              <w:top w:val="nil"/>
              <w:left w:val="nil"/>
              <w:bottom w:val="single" w:sz="8" w:space="0" w:color="auto"/>
              <w:right w:val="nil"/>
            </w:tcBorders>
            <w:shd w:val="clear" w:color="auto" w:fill="auto"/>
            <w:noWrap/>
            <w:vAlign w:val="center"/>
            <w:hideMark/>
          </w:tcPr>
          <w:p w14:paraId="67BC7BCD"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1878" w:type="dxa"/>
            <w:tcBorders>
              <w:top w:val="nil"/>
              <w:left w:val="nil"/>
              <w:bottom w:val="single" w:sz="8" w:space="0" w:color="auto"/>
              <w:right w:val="nil"/>
            </w:tcBorders>
            <w:shd w:val="clear" w:color="auto" w:fill="auto"/>
            <w:noWrap/>
            <w:vAlign w:val="center"/>
            <w:hideMark/>
          </w:tcPr>
          <w:p w14:paraId="44E648BB"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14" w:type="dxa"/>
            <w:tcBorders>
              <w:top w:val="nil"/>
              <w:left w:val="nil"/>
              <w:bottom w:val="single" w:sz="8" w:space="0" w:color="auto"/>
              <w:right w:val="nil"/>
            </w:tcBorders>
            <w:shd w:val="clear" w:color="auto" w:fill="auto"/>
            <w:noWrap/>
            <w:vAlign w:val="center"/>
            <w:hideMark/>
          </w:tcPr>
          <w:p w14:paraId="5180FEEE"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10" w:type="dxa"/>
            <w:tcBorders>
              <w:top w:val="nil"/>
              <w:left w:val="nil"/>
              <w:bottom w:val="single" w:sz="8" w:space="0" w:color="auto"/>
              <w:right w:val="nil"/>
            </w:tcBorders>
            <w:shd w:val="clear" w:color="auto" w:fill="auto"/>
            <w:noWrap/>
            <w:vAlign w:val="center"/>
            <w:hideMark/>
          </w:tcPr>
          <w:p w14:paraId="5CC0D7DC"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10" w:type="dxa"/>
            <w:tcBorders>
              <w:top w:val="nil"/>
              <w:left w:val="nil"/>
              <w:bottom w:val="single" w:sz="8" w:space="0" w:color="auto"/>
              <w:right w:val="nil"/>
            </w:tcBorders>
            <w:shd w:val="clear" w:color="auto" w:fill="auto"/>
            <w:noWrap/>
            <w:vAlign w:val="center"/>
            <w:hideMark/>
          </w:tcPr>
          <w:p w14:paraId="6D26063C"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r>
      <w:tr w:rsidR="00892BAB" w:rsidRPr="00376A7B" w14:paraId="42FC7817" w14:textId="77777777" w:rsidTr="00892BAB">
        <w:trPr>
          <w:trHeight w:val="164"/>
        </w:trPr>
        <w:tc>
          <w:tcPr>
            <w:tcW w:w="10409" w:type="dxa"/>
            <w:gridSpan w:val="15"/>
            <w:tcBorders>
              <w:top w:val="single" w:sz="8" w:space="0" w:color="auto"/>
              <w:left w:val="single" w:sz="8" w:space="0" w:color="auto"/>
              <w:right w:val="single" w:sz="8" w:space="0" w:color="auto"/>
            </w:tcBorders>
            <w:shd w:val="clear" w:color="000000" w:fill="D9D9D9"/>
            <w:noWrap/>
            <w:vAlign w:val="center"/>
            <w:hideMark/>
          </w:tcPr>
          <w:p w14:paraId="72690BF4"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r w:rsidRPr="00892BAB">
              <w:rPr>
                <w:rFonts w:asciiTheme="minorHAnsi" w:eastAsia="Times New Roman" w:hAnsiTheme="minorHAnsi" w:cstheme="minorHAnsi"/>
                <w:b/>
                <w:bCs/>
                <w:color w:val="000000"/>
                <w:sz w:val="20"/>
                <w:szCs w:val="20"/>
              </w:rPr>
              <w:t>Popis závady:</w:t>
            </w:r>
          </w:p>
        </w:tc>
      </w:tr>
      <w:tr w:rsidR="00892BAB" w:rsidRPr="00376A7B" w14:paraId="50CC01CF" w14:textId="77777777" w:rsidTr="00892BAB">
        <w:trPr>
          <w:trHeight w:val="916"/>
        </w:trPr>
        <w:tc>
          <w:tcPr>
            <w:tcW w:w="10409" w:type="dxa"/>
            <w:gridSpan w:val="15"/>
            <w:tcBorders>
              <w:left w:val="single" w:sz="8" w:space="0" w:color="auto"/>
              <w:bottom w:val="single" w:sz="8" w:space="0" w:color="auto"/>
              <w:right w:val="single" w:sz="8" w:space="0" w:color="auto"/>
            </w:tcBorders>
            <w:shd w:val="clear" w:color="auto" w:fill="auto"/>
            <w:noWrap/>
            <w:vAlign w:val="center"/>
          </w:tcPr>
          <w:p w14:paraId="6A97EC49" w14:textId="4B0D1CD6" w:rsidR="00892BAB" w:rsidRPr="00892BAB" w:rsidRDefault="00892BAB" w:rsidP="00892BAB">
            <w:pPr>
              <w:spacing w:line="240" w:lineRule="auto"/>
              <w:rPr>
                <w:rFonts w:asciiTheme="minorHAnsi" w:eastAsia="Times New Roman" w:hAnsiTheme="minorHAnsi" w:cstheme="minorHAnsi"/>
                <w:b/>
                <w:bCs/>
                <w:color w:val="000000"/>
                <w:sz w:val="20"/>
                <w:szCs w:val="20"/>
              </w:rPr>
            </w:pPr>
            <w:r w:rsidRPr="00892BAB">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74F30252" wp14:editId="1E2D4DC4">
                      <wp:simplePos x="0" y="0"/>
                      <wp:positionH relativeFrom="column">
                        <wp:posOffset>46990</wp:posOffset>
                      </wp:positionH>
                      <wp:positionV relativeFrom="paragraph">
                        <wp:posOffset>19685</wp:posOffset>
                      </wp:positionV>
                      <wp:extent cx="6229350" cy="9144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914400"/>
                              </a:xfrm>
                              <a:prstGeom prst="rect">
                                <a:avLst/>
                              </a:prstGeom>
                              <a:solidFill>
                                <a:srgbClr val="FFFFFF"/>
                              </a:solidFill>
                              <a:ln w="9525">
                                <a:noFill/>
                                <a:miter lim="800000"/>
                                <a:headEnd/>
                                <a:tailEnd/>
                              </a:ln>
                            </wps:spPr>
                            <wps:txbx>
                              <w:txbxContent>
                                <w:p w14:paraId="6E67CE78" w14:textId="77777777" w:rsidR="00892BAB" w:rsidRPr="00FE201D" w:rsidRDefault="00892BAB" w:rsidP="00892BA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30252" id="_x0000_t202" coordsize="21600,21600" o:spt="202" path="m,l,21600r21600,l21600,xe">
                      <v:stroke joinstyle="miter"/>
                      <v:path gradientshapeok="t" o:connecttype="rect"/>
                    </v:shapetype>
                    <v:shape id="Textové pole 1" o:spid="_x0000_s1026" type="#_x0000_t202" style="position:absolute;margin-left:3.7pt;margin-top:1.55pt;width:490.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" stroked="f">
                      <v:textbox>
                        <w:txbxContent>
                          <w:p w14:paraId="6E67CE78" w14:textId="77777777" w:rsidR="00892BAB" w:rsidRPr="00FE201D" w:rsidRDefault="00892BAB" w:rsidP="00892BAB">
                            <w:pPr>
                              <w:rPr>
                                <w:sz w:val="20"/>
                                <w:szCs w:val="20"/>
                              </w:rPr>
                            </w:pPr>
                          </w:p>
                        </w:txbxContent>
                      </v:textbox>
                    </v:shape>
                  </w:pict>
                </mc:Fallback>
              </mc:AlternateContent>
            </w:r>
          </w:p>
          <w:p w14:paraId="615095DE"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p w14:paraId="6B924E52"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p w14:paraId="66D39679"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p w14:paraId="5E40955E"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p w14:paraId="6EAF2930"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r>
      <w:tr w:rsidR="00892BAB" w:rsidRPr="00376A7B" w14:paraId="6795CEC3" w14:textId="77777777" w:rsidTr="00892BAB">
        <w:trPr>
          <w:trHeight w:val="147"/>
        </w:trPr>
        <w:tc>
          <w:tcPr>
            <w:tcW w:w="1109" w:type="dxa"/>
            <w:gridSpan w:val="2"/>
            <w:tcBorders>
              <w:top w:val="single" w:sz="4" w:space="0" w:color="auto"/>
              <w:left w:val="nil"/>
              <w:bottom w:val="nil"/>
              <w:right w:val="nil"/>
            </w:tcBorders>
            <w:shd w:val="clear" w:color="auto" w:fill="auto"/>
            <w:noWrap/>
            <w:vAlign w:val="center"/>
            <w:hideMark/>
          </w:tcPr>
          <w:p w14:paraId="3D6E4747"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749" w:type="dxa"/>
            <w:tcBorders>
              <w:top w:val="single" w:sz="4" w:space="0" w:color="auto"/>
              <w:left w:val="nil"/>
              <w:bottom w:val="nil"/>
              <w:right w:val="nil"/>
            </w:tcBorders>
            <w:shd w:val="clear" w:color="auto" w:fill="auto"/>
            <w:noWrap/>
            <w:vAlign w:val="center"/>
            <w:hideMark/>
          </w:tcPr>
          <w:p w14:paraId="4AB149E8"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744" w:type="dxa"/>
            <w:gridSpan w:val="2"/>
            <w:tcBorders>
              <w:top w:val="single" w:sz="4" w:space="0" w:color="auto"/>
              <w:left w:val="nil"/>
              <w:bottom w:val="nil"/>
              <w:right w:val="nil"/>
            </w:tcBorders>
            <w:shd w:val="clear" w:color="auto" w:fill="auto"/>
            <w:noWrap/>
            <w:vAlign w:val="center"/>
            <w:hideMark/>
          </w:tcPr>
          <w:p w14:paraId="0E6D1E54"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446" w:type="dxa"/>
            <w:tcBorders>
              <w:top w:val="single" w:sz="4" w:space="0" w:color="auto"/>
              <w:left w:val="nil"/>
              <w:bottom w:val="nil"/>
              <w:right w:val="nil"/>
            </w:tcBorders>
            <w:shd w:val="clear" w:color="auto" w:fill="auto"/>
            <w:noWrap/>
            <w:vAlign w:val="center"/>
            <w:hideMark/>
          </w:tcPr>
          <w:p w14:paraId="0B313637"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4849" w:type="dxa"/>
            <w:gridSpan w:val="5"/>
            <w:tcBorders>
              <w:top w:val="single" w:sz="4" w:space="0" w:color="auto"/>
              <w:left w:val="nil"/>
              <w:bottom w:val="nil"/>
              <w:right w:val="nil"/>
            </w:tcBorders>
            <w:shd w:val="clear" w:color="auto" w:fill="auto"/>
            <w:noWrap/>
            <w:vAlign w:val="center"/>
            <w:hideMark/>
          </w:tcPr>
          <w:p w14:paraId="79F98A35"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1878" w:type="dxa"/>
            <w:tcBorders>
              <w:top w:val="single" w:sz="4" w:space="0" w:color="auto"/>
              <w:left w:val="nil"/>
              <w:bottom w:val="nil"/>
              <w:right w:val="nil"/>
            </w:tcBorders>
            <w:shd w:val="clear" w:color="auto" w:fill="auto"/>
            <w:noWrap/>
            <w:vAlign w:val="center"/>
            <w:hideMark/>
          </w:tcPr>
          <w:p w14:paraId="7538163A"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14" w:type="dxa"/>
            <w:tcBorders>
              <w:top w:val="single" w:sz="4" w:space="0" w:color="auto"/>
              <w:left w:val="nil"/>
              <w:bottom w:val="nil"/>
              <w:right w:val="nil"/>
            </w:tcBorders>
            <w:shd w:val="clear" w:color="auto" w:fill="auto"/>
            <w:noWrap/>
            <w:vAlign w:val="center"/>
            <w:hideMark/>
          </w:tcPr>
          <w:p w14:paraId="03B99C65"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10" w:type="dxa"/>
            <w:tcBorders>
              <w:top w:val="single" w:sz="4" w:space="0" w:color="auto"/>
              <w:left w:val="nil"/>
              <w:bottom w:val="nil"/>
              <w:right w:val="nil"/>
            </w:tcBorders>
            <w:shd w:val="clear" w:color="auto" w:fill="auto"/>
            <w:noWrap/>
            <w:vAlign w:val="center"/>
            <w:hideMark/>
          </w:tcPr>
          <w:p w14:paraId="02B182C5"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10" w:type="dxa"/>
            <w:tcBorders>
              <w:top w:val="single" w:sz="4" w:space="0" w:color="auto"/>
              <w:left w:val="nil"/>
              <w:bottom w:val="nil"/>
              <w:right w:val="nil"/>
            </w:tcBorders>
            <w:shd w:val="clear" w:color="auto" w:fill="auto"/>
            <w:noWrap/>
            <w:vAlign w:val="center"/>
            <w:hideMark/>
          </w:tcPr>
          <w:p w14:paraId="6EF27C41"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r>
      <w:tr w:rsidR="00892BAB" w:rsidRPr="00376A7B" w14:paraId="62F84085" w14:textId="77777777" w:rsidTr="00892BAB">
        <w:trPr>
          <w:trHeight w:val="42"/>
        </w:trPr>
        <w:tc>
          <w:tcPr>
            <w:tcW w:w="1109" w:type="dxa"/>
            <w:gridSpan w:val="2"/>
            <w:tcBorders>
              <w:top w:val="nil"/>
              <w:left w:val="nil"/>
              <w:bottom w:val="single" w:sz="8" w:space="0" w:color="auto"/>
              <w:right w:val="nil"/>
            </w:tcBorders>
            <w:shd w:val="clear" w:color="auto" w:fill="auto"/>
            <w:noWrap/>
            <w:vAlign w:val="center"/>
            <w:hideMark/>
          </w:tcPr>
          <w:p w14:paraId="7929F710"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749" w:type="dxa"/>
            <w:tcBorders>
              <w:top w:val="nil"/>
              <w:left w:val="nil"/>
              <w:bottom w:val="single" w:sz="8" w:space="0" w:color="auto"/>
              <w:right w:val="nil"/>
            </w:tcBorders>
            <w:shd w:val="clear" w:color="auto" w:fill="auto"/>
            <w:noWrap/>
            <w:vAlign w:val="center"/>
            <w:hideMark/>
          </w:tcPr>
          <w:p w14:paraId="59F8140D"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744" w:type="dxa"/>
            <w:gridSpan w:val="2"/>
            <w:tcBorders>
              <w:top w:val="nil"/>
              <w:left w:val="nil"/>
              <w:bottom w:val="single" w:sz="8" w:space="0" w:color="auto"/>
              <w:right w:val="nil"/>
            </w:tcBorders>
            <w:shd w:val="clear" w:color="auto" w:fill="auto"/>
            <w:noWrap/>
            <w:vAlign w:val="center"/>
            <w:hideMark/>
          </w:tcPr>
          <w:p w14:paraId="1D261EA7"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446" w:type="dxa"/>
            <w:tcBorders>
              <w:top w:val="nil"/>
              <w:left w:val="nil"/>
              <w:bottom w:val="single" w:sz="8" w:space="0" w:color="auto"/>
              <w:right w:val="nil"/>
            </w:tcBorders>
            <w:shd w:val="clear" w:color="auto" w:fill="auto"/>
            <w:noWrap/>
            <w:vAlign w:val="center"/>
            <w:hideMark/>
          </w:tcPr>
          <w:p w14:paraId="5A729DAB"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4849" w:type="dxa"/>
            <w:gridSpan w:val="5"/>
            <w:tcBorders>
              <w:top w:val="nil"/>
              <w:left w:val="nil"/>
              <w:bottom w:val="single" w:sz="8" w:space="0" w:color="auto"/>
              <w:right w:val="nil"/>
            </w:tcBorders>
            <w:shd w:val="clear" w:color="auto" w:fill="auto"/>
            <w:noWrap/>
            <w:vAlign w:val="center"/>
            <w:hideMark/>
          </w:tcPr>
          <w:p w14:paraId="7A17A161"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1878" w:type="dxa"/>
            <w:tcBorders>
              <w:top w:val="nil"/>
              <w:left w:val="nil"/>
              <w:bottom w:val="single" w:sz="8" w:space="0" w:color="auto"/>
              <w:right w:val="nil"/>
            </w:tcBorders>
            <w:shd w:val="clear" w:color="auto" w:fill="auto"/>
            <w:noWrap/>
            <w:vAlign w:val="center"/>
            <w:hideMark/>
          </w:tcPr>
          <w:p w14:paraId="7796F488"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14" w:type="dxa"/>
            <w:tcBorders>
              <w:top w:val="nil"/>
              <w:left w:val="nil"/>
              <w:bottom w:val="single" w:sz="8" w:space="0" w:color="auto"/>
              <w:right w:val="nil"/>
            </w:tcBorders>
            <w:shd w:val="clear" w:color="auto" w:fill="auto"/>
            <w:noWrap/>
            <w:vAlign w:val="center"/>
            <w:hideMark/>
          </w:tcPr>
          <w:p w14:paraId="752FEDA1"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10" w:type="dxa"/>
            <w:tcBorders>
              <w:top w:val="nil"/>
              <w:left w:val="nil"/>
              <w:bottom w:val="single" w:sz="8" w:space="0" w:color="auto"/>
              <w:right w:val="nil"/>
            </w:tcBorders>
            <w:shd w:val="clear" w:color="auto" w:fill="auto"/>
            <w:noWrap/>
            <w:vAlign w:val="center"/>
            <w:hideMark/>
          </w:tcPr>
          <w:p w14:paraId="4ABC2CCD"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10" w:type="dxa"/>
            <w:tcBorders>
              <w:top w:val="nil"/>
              <w:left w:val="nil"/>
              <w:bottom w:val="single" w:sz="8" w:space="0" w:color="auto"/>
              <w:right w:val="nil"/>
            </w:tcBorders>
            <w:shd w:val="clear" w:color="auto" w:fill="auto"/>
            <w:noWrap/>
            <w:vAlign w:val="center"/>
            <w:hideMark/>
          </w:tcPr>
          <w:p w14:paraId="300FA34B"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r>
      <w:tr w:rsidR="00892BAB" w:rsidRPr="00376A7B" w14:paraId="15113BF1" w14:textId="77777777" w:rsidTr="00892BAB">
        <w:trPr>
          <w:trHeight w:val="164"/>
        </w:trPr>
        <w:tc>
          <w:tcPr>
            <w:tcW w:w="10409" w:type="dxa"/>
            <w:gridSpan w:val="15"/>
            <w:tcBorders>
              <w:top w:val="single" w:sz="8" w:space="0" w:color="auto"/>
              <w:left w:val="single" w:sz="8" w:space="0" w:color="auto"/>
              <w:right w:val="single" w:sz="8" w:space="0" w:color="auto"/>
            </w:tcBorders>
            <w:shd w:val="clear" w:color="000000" w:fill="D9D9D9"/>
            <w:noWrap/>
            <w:vAlign w:val="center"/>
            <w:hideMark/>
          </w:tcPr>
          <w:p w14:paraId="68D02B12"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r w:rsidRPr="00892BAB">
              <w:rPr>
                <w:rFonts w:asciiTheme="minorHAnsi" w:eastAsia="Times New Roman" w:hAnsiTheme="minorHAnsi" w:cstheme="minorHAnsi"/>
                <w:b/>
                <w:bCs/>
                <w:color w:val="000000"/>
                <w:sz w:val="20"/>
                <w:szCs w:val="20"/>
              </w:rPr>
              <w:t>Poznámky / návrhy řešení:</w:t>
            </w:r>
          </w:p>
        </w:tc>
      </w:tr>
      <w:tr w:rsidR="00892BAB" w:rsidRPr="00376A7B" w14:paraId="7AE073FF" w14:textId="77777777" w:rsidTr="00892BAB">
        <w:trPr>
          <w:trHeight w:val="808"/>
        </w:trPr>
        <w:tc>
          <w:tcPr>
            <w:tcW w:w="10409" w:type="dxa"/>
            <w:gridSpan w:val="15"/>
            <w:tcBorders>
              <w:left w:val="single" w:sz="8" w:space="0" w:color="auto"/>
              <w:bottom w:val="single" w:sz="8" w:space="0" w:color="auto"/>
              <w:right w:val="single" w:sz="8" w:space="0" w:color="auto"/>
            </w:tcBorders>
            <w:shd w:val="clear" w:color="auto" w:fill="auto"/>
            <w:noWrap/>
            <w:vAlign w:val="center"/>
          </w:tcPr>
          <w:p w14:paraId="51353D54" w14:textId="443E90B6" w:rsidR="00892BAB" w:rsidRPr="00892BAB" w:rsidRDefault="00892BAB" w:rsidP="00892BAB">
            <w:pPr>
              <w:spacing w:line="240" w:lineRule="auto"/>
              <w:rPr>
                <w:rFonts w:asciiTheme="minorHAnsi" w:eastAsia="Times New Roman" w:hAnsiTheme="minorHAnsi" w:cstheme="minorHAnsi"/>
                <w:b/>
                <w:bCs/>
                <w:color w:val="000000"/>
                <w:sz w:val="20"/>
                <w:szCs w:val="20"/>
              </w:rPr>
            </w:pPr>
            <w:r w:rsidRPr="00892BAB">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29AD0A10" wp14:editId="5A183B0F">
                      <wp:simplePos x="0" y="0"/>
                      <wp:positionH relativeFrom="column">
                        <wp:posOffset>52070</wp:posOffset>
                      </wp:positionH>
                      <wp:positionV relativeFrom="paragraph">
                        <wp:posOffset>90805</wp:posOffset>
                      </wp:positionV>
                      <wp:extent cx="6362700" cy="91440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914400"/>
                              </a:xfrm>
                              <a:prstGeom prst="rect">
                                <a:avLst/>
                              </a:prstGeom>
                              <a:solidFill>
                                <a:srgbClr val="FFFFFF"/>
                              </a:solidFill>
                              <a:ln w="9525">
                                <a:noFill/>
                                <a:miter lim="800000"/>
                                <a:headEnd/>
                                <a:tailEnd/>
                              </a:ln>
                            </wps:spPr>
                            <wps:txbx>
                              <w:txbxContent>
                                <w:p w14:paraId="0F2C2023" w14:textId="77777777" w:rsidR="00892BAB" w:rsidRPr="00FE201D" w:rsidRDefault="00892BAB" w:rsidP="00892BAB">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D0A10" id="Textové pole 2" o:spid="_x0000_s1027" type="#_x0000_t202" style="position:absolute;margin-left:4.1pt;margin-top:7.15pt;width:501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" stroked="f">
                      <v:textbox>
                        <w:txbxContent>
                          <w:p w14:paraId="0F2C2023" w14:textId="77777777" w:rsidR="00892BAB" w:rsidRPr="00FE201D" w:rsidRDefault="00892BAB" w:rsidP="00892BAB">
                            <w:pPr>
                              <w:rPr>
                                <w:sz w:val="20"/>
                                <w:szCs w:val="20"/>
                              </w:rPr>
                            </w:pPr>
                          </w:p>
                        </w:txbxContent>
                      </v:textbox>
                    </v:shape>
                  </w:pict>
                </mc:Fallback>
              </mc:AlternateContent>
            </w:r>
          </w:p>
          <w:p w14:paraId="027EA2E0"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p w14:paraId="4F3B194E"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p w14:paraId="2946AC71"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p w14:paraId="17523322"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p w14:paraId="47806F26"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p w14:paraId="2534EFCE" w14:textId="77777777" w:rsidR="00892BAB" w:rsidRPr="00892BAB" w:rsidRDefault="00892BAB" w:rsidP="00892BAB">
            <w:pPr>
              <w:spacing w:line="240" w:lineRule="auto"/>
              <w:rPr>
                <w:rFonts w:asciiTheme="minorHAnsi" w:eastAsia="Times New Roman" w:hAnsiTheme="minorHAnsi" w:cstheme="minorHAnsi"/>
                <w:b/>
                <w:bCs/>
                <w:color w:val="000000"/>
                <w:sz w:val="20"/>
                <w:szCs w:val="20"/>
              </w:rPr>
            </w:pPr>
          </w:p>
        </w:tc>
      </w:tr>
      <w:tr w:rsidR="00892BAB" w:rsidRPr="00376A7B" w14:paraId="4E61B973" w14:textId="77777777" w:rsidTr="00892BAB">
        <w:trPr>
          <w:trHeight w:val="147"/>
        </w:trPr>
        <w:tc>
          <w:tcPr>
            <w:tcW w:w="1109" w:type="dxa"/>
            <w:gridSpan w:val="2"/>
            <w:tcBorders>
              <w:top w:val="single" w:sz="8" w:space="0" w:color="auto"/>
              <w:left w:val="nil"/>
              <w:right w:val="nil"/>
            </w:tcBorders>
            <w:shd w:val="clear" w:color="auto" w:fill="auto"/>
            <w:noWrap/>
            <w:vAlign w:val="center"/>
            <w:hideMark/>
          </w:tcPr>
          <w:p w14:paraId="0FCEE664"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749" w:type="dxa"/>
            <w:tcBorders>
              <w:top w:val="single" w:sz="8" w:space="0" w:color="auto"/>
              <w:left w:val="nil"/>
              <w:right w:val="nil"/>
            </w:tcBorders>
            <w:shd w:val="clear" w:color="auto" w:fill="auto"/>
            <w:noWrap/>
            <w:vAlign w:val="center"/>
            <w:hideMark/>
          </w:tcPr>
          <w:p w14:paraId="0F693B69"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744" w:type="dxa"/>
            <w:gridSpan w:val="2"/>
            <w:tcBorders>
              <w:top w:val="single" w:sz="8" w:space="0" w:color="auto"/>
              <w:left w:val="nil"/>
              <w:right w:val="nil"/>
            </w:tcBorders>
            <w:shd w:val="clear" w:color="auto" w:fill="auto"/>
            <w:noWrap/>
            <w:vAlign w:val="center"/>
            <w:hideMark/>
          </w:tcPr>
          <w:p w14:paraId="5318DDA5"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446" w:type="dxa"/>
            <w:tcBorders>
              <w:top w:val="single" w:sz="8" w:space="0" w:color="auto"/>
              <w:left w:val="nil"/>
              <w:right w:val="nil"/>
            </w:tcBorders>
            <w:shd w:val="clear" w:color="auto" w:fill="auto"/>
            <w:noWrap/>
            <w:vAlign w:val="center"/>
            <w:hideMark/>
          </w:tcPr>
          <w:p w14:paraId="7BFBED1D"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4849" w:type="dxa"/>
            <w:gridSpan w:val="5"/>
            <w:tcBorders>
              <w:top w:val="single" w:sz="8" w:space="0" w:color="auto"/>
              <w:left w:val="nil"/>
              <w:right w:val="nil"/>
            </w:tcBorders>
            <w:shd w:val="clear" w:color="auto" w:fill="auto"/>
            <w:noWrap/>
            <w:vAlign w:val="center"/>
            <w:hideMark/>
          </w:tcPr>
          <w:p w14:paraId="0AC45A23"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1878" w:type="dxa"/>
            <w:tcBorders>
              <w:top w:val="single" w:sz="8" w:space="0" w:color="auto"/>
              <w:left w:val="nil"/>
              <w:right w:val="nil"/>
            </w:tcBorders>
            <w:shd w:val="clear" w:color="auto" w:fill="auto"/>
            <w:noWrap/>
            <w:vAlign w:val="center"/>
            <w:hideMark/>
          </w:tcPr>
          <w:p w14:paraId="29C2BA12"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14" w:type="dxa"/>
            <w:tcBorders>
              <w:top w:val="single" w:sz="8" w:space="0" w:color="auto"/>
              <w:left w:val="nil"/>
              <w:right w:val="nil"/>
            </w:tcBorders>
            <w:shd w:val="clear" w:color="auto" w:fill="auto"/>
            <w:noWrap/>
            <w:vAlign w:val="center"/>
            <w:hideMark/>
          </w:tcPr>
          <w:p w14:paraId="2E6917B6"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10" w:type="dxa"/>
            <w:tcBorders>
              <w:top w:val="single" w:sz="8" w:space="0" w:color="auto"/>
              <w:left w:val="nil"/>
              <w:right w:val="nil"/>
            </w:tcBorders>
            <w:shd w:val="clear" w:color="auto" w:fill="auto"/>
            <w:noWrap/>
            <w:vAlign w:val="center"/>
            <w:hideMark/>
          </w:tcPr>
          <w:p w14:paraId="10BF6C6C"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210" w:type="dxa"/>
            <w:tcBorders>
              <w:top w:val="single" w:sz="8" w:space="0" w:color="auto"/>
              <w:left w:val="nil"/>
              <w:right w:val="nil"/>
            </w:tcBorders>
            <w:shd w:val="clear" w:color="auto" w:fill="auto"/>
            <w:noWrap/>
            <w:vAlign w:val="center"/>
            <w:hideMark/>
          </w:tcPr>
          <w:p w14:paraId="1AAF33C4"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r>
      <w:tr w:rsidR="00892BAB" w:rsidRPr="00376A7B" w14:paraId="66F401F8" w14:textId="77777777" w:rsidTr="00892BAB">
        <w:trPr>
          <w:trHeight w:val="147"/>
        </w:trPr>
        <w:tc>
          <w:tcPr>
            <w:tcW w:w="1109" w:type="dxa"/>
            <w:gridSpan w:val="2"/>
            <w:shd w:val="clear" w:color="auto" w:fill="auto"/>
            <w:noWrap/>
            <w:vAlign w:val="center"/>
            <w:hideMark/>
          </w:tcPr>
          <w:p w14:paraId="1614430D" w14:textId="77777777" w:rsidR="00892BAB" w:rsidRPr="00892BAB" w:rsidRDefault="00892BAB" w:rsidP="00892BAB">
            <w:pPr>
              <w:spacing w:line="240" w:lineRule="auto"/>
              <w:jc w:val="right"/>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w:t>
            </w:r>
          </w:p>
        </w:tc>
        <w:tc>
          <w:tcPr>
            <w:tcW w:w="9300" w:type="dxa"/>
            <w:gridSpan w:val="13"/>
            <w:shd w:val="clear" w:color="auto" w:fill="auto"/>
            <w:noWrap/>
            <w:vAlign w:val="center"/>
            <w:hideMark/>
          </w:tcPr>
          <w:p w14:paraId="225D0E22"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Tento protokol slouží pouze pro potřeby internetového obchodu Svářečky-elektrody.cz.</w:t>
            </w:r>
          </w:p>
        </w:tc>
      </w:tr>
      <w:tr w:rsidR="00892BAB" w:rsidRPr="00376A7B" w14:paraId="79FCABB9" w14:textId="77777777" w:rsidTr="00892BAB">
        <w:trPr>
          <w:trHeight w:val="147"/>
        </w:trPr>
        <w:tc>
          <w:tcPr>
            <w:tcW w:w="1109" w:type="dxa"/>
            <w:gridSpan w:val="2"/>
            <w:shd w:val="clear" w:color="auto" w:fill="auto"/>
            <w:noWrap/>
            <w:vAlign w:val="center"/>
            <w:hideMark/>
          </w:tcPr>
          <w:p w14:paraId="39FC7C35" w14:textId="77777777" w:rsidR="00892BAB" w:rsidRPr="00892BAB" w:rsidRDefault="00892BAB" w:rsidP="00892BAB">
            <w:pPr>
              <w:spacing w:line="240" w:lineRule="auto"/>
              <w:jc w:val="right"/>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w:t>
            </w:r>
          </w:p>
        </w:tc>
        <w:tc>
          <w:tcPr>
            <w:tcW w:w="9300" w:type="dxa"/>
            <w:gridSpan w:val="13"/>
            <w:shd w:val="clear" w:color="auto" w:fill="auto"/>
            <w:noWrap/>
            <w:vAlign w:val="center"/>
            <w:hideMark/>
          </w:tcPr>
          <w:p w14:paraId="2635D36C"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Reklamace se řídí reklamačním řádem umístěným na internetových stránkách obchodu.</w:t>
            </w:r>
          </w:p>
        </w:tc>
      </w:tr>
      <w:tr w:rsidR="00892BAB" w:rsidRPr="00376A7B" w14:paraId="64A10BC8" w14:textId="77777777" w:rsidTr="00892BAB">
        <w:trPr>
          <w:trHeight w:val="147"/>
        </w:trPr>
        <w:tc>
          <w:tcPr>
            <w:tcW w:w="1109" w:type="dxa"/>
            <w:gridSpan w:val="2"/>
            <w:shd w:val="clear" w:color="auto" w:fill="auto"/>
            <w:noWrap/>
            <w:vAlign w:val="center"/>
            <w:hideMark/>
          </w:tcPr>
          <w:p w14:paraId="6D54E213" w14:textId="77777777" w:rsidR="00892BAB" w:rsidRPr="00892BAB" w:rsidRDefault="00892BAB" w:rsidP="00892BAB">
            <w:pPr>
              <w:spacing w:line="240" w:lineRule="auto"/>
              <w:jc w:val="right"/>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w:t>
            </w:r>
          </w:p>
        </w:tc>
        <w:tc>
          <w:tcPr>
            <w:tcW w:w="9300" w:type="dxa"/>
            <w:gridSpan w:val="13"/>
            <w:vMerge w:val="restart"/>
            <w:shd w:val="clear" w:color="auto" w:fill="auto"/>
            <w:vAlign w:val="center"/>
            <w:hideMark/>
          </w:tcPr>
          <w:p w14:paraId="6C71D522"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892BAB">
              <w:rPr>
                <w:rFonts w:asciiTheme="minorHAnsi" w:eastAsia="Times New Roman" w:hAnsiTheme="minorHAnsi" w:cstheme="minorHAnsi"/>
                <w:color w:val="000000"/>
                <w:sz w:val="20"/>
                <w:szCs w:val="20"/>
              </w:rPr>
              <w:t>Pro úspěšnou reklamaci musí zásilka obsahovat tento protokol, reklamovaný produkt a vše k příslušnému produktu - ne celou objednávku.</w:t>
            </w:r>
          </w:p>
          <w:p w14:paraId="660A5849"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p w14:paraId="35E9C7C1"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r>
      <w:tr w:rsidR="00892BAB" w:rsidRPr="00376A7B" w14:paraId="281B9260" w14:textId="77777777" w:rsidTr="00892BAB">
        <w:trPr>
          <w:trHeight w:val="147"/>
        </w:trPr>
        <w:tc>
          <w:tcPr>
            <w:tcW w:w="1109" w:type="dxa"/>
            <w:gridSpan w:val="2"/>
            <w:shd w:val="clear" w:color="auto" w:fill="auto"/>
            <w:noWrap/>
            <w:vAlign w:val="center"/>
            <w:hideMark/>
          </w:tcPr>
          <w:p w14:paraId="114DDB3D"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c>
          <w:tcPr>
            <w:tcW w:w="9300" w:type="dxa"/>
            <w:gridSpan w:val="13"/>
            <w:vMerge/>
            <w:vAlign w:val="center"/>
            <w:hideMark/>
          </w:tcPr>
          <w:p w14:paraId="72E075FE"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tc>
      </w:tr>
      <w:tr w:rsidR="00892BAB" w:rsidRPr="00376A7B" w14:paraId="6E5D48BF" w14:textId="77777777" w:rsidTr="00892BAB">
        <w:trPr>
          <w:trHeight w:val="286"/>
        </w:trPr>
        <w:tc>
          <w:tcPr>
            <w:tcW w:w="10409" w:type="dxa"/>
            <w:gridSpan w:val="15"/>
            <w:shd w:val="clear" w:color="auto" w:fill="auto"/>
            <w:noWrap/>
            <w:vAlign w:val="center"/>
            <w:hideMark/>
          </w:tcPr>
          <w:p w14:paraId="44CB4584"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p w14:paraId="4536AE39"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p w14:paraId="5DC68F4E"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p w14:paraId="257491EF"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p w14:paraId="040F3533"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p w14:paraId="5678A1EB"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p w14:paraId="6CE89DA5" w14:textId="77777777" w:rsidR="00892BAB" w:rsidRPr="00892BAB" w:rsidRDefault="00892BAB" w:rsidP="00892BAB">
            <w:pPr>
              <w:spacing w:line="240" w:lineRule="auto"/>
              <w:rPr>
                <w:rFonts w:asciiTheme="minorHAnsi" w:eastAsia="Times New Roman" w:hAnsiTheme="minorHAnsi" w:cstheme="minorHAnsi"/>
                <w:color w:val="000000"/>
                <w:sz w:val="20"/>
                <w:szCs w:val="20"/>
              </w:rPr>
            </w:pPr>
          </w:p>
          <w:p w14:paraId="32F4A4A6" w14:textId="77777777" w:rsidR="00892BAB" w:rsidRPr="00892BAB" w:rsidRDefault="00892BAB" w:rsidP="00892BAB">
            <w:pPr>
              <w:spacing w:line="240" w:lineRule="auto"/>
              <w:rPr>
                <w:rFonts w:asciiTheme="minorHAnsi" w:eastAsia="Times New Roman" w:hAnsiTheme="minorHAnsi" w:cstheme="minorHAnsi"/>
                <w:color w:val="000000"/>
                <w:sz w:val="20"/>
                <w:szCs w:val="20"/>
              </w:rPr>
            </w:pPr>
            <w:r w:rsidRPr="00F53A1F">
              <w:rPr>
                <w:rFonts w:asciiTheme="minorHAnsi" w:eastAsia="Times New Roman" w:hAnsiTheme="minorHAnsi" w:cstheme="minorHAnsi"/>
                <w:b/>
                <w:bCs/>
                <w:color w:val="000000"/>
                <w:sz w:val="20"/>
                <w:szCs w:val="20"/>
              </w:rPr>
              <w:t>Datum:</w:t>
            </w:r>
            <w:r w:rsidRPr="00892BAB">
              <w:rPr>
                <w:rFonts w:asciiTheme="minorHAnsi" w:eastAsia="Times New Roman" w:hAnsiTheme="minorHAnsi" w:cstheme="minorHAnsi"/>
                <w:color w:val="000000"/>
                <w:sz w:val="20"/>
                <w:szCs w:val="20"/>
              </w:rPr>
              <w:t xml:space="preserve">………………………………………..                                                   </w:t>
            </w:r>
            <w:r w:rsidRPr="00F53A1F">
              <w:rPr>
                <w:rFonts w:asciiTheme="minorHAnsi" w:eastAsia="Times New Roman" w:hAnsiTheme="minorHAnsi" w:cstheme="minorHAnsi"/>
                <w:b/>
                <w:bCs/>
                <w:color w:val="000000"/>
                <w:sz w:val="20"/>
                <w:szCs w:val="20"/>
              </w:rPr>
              <w:t>Podpis:</w:t>
            </w:r>
            <w:r w:rsidRPr="00892BAB">
              <w:rPr>
                <w:rFonts w:asciiTheme="minorHAnsi" w:eastAsia="Times New Roman" w:hAnsiTheme="minorHAnsi" w:cstheme="minorHAnsi"/>
                <w:color w:val="000000"/>
                <w:sz w:val="20"/>
                <w:szCs w:val="20"/>
              </w:rPr>
              <w:t xml:space="preserve">…………………………………………………… </w:t>
            </w:r>
          </w:p>
        </w:tc>
      </w:tr>
      <w:tr w:rsidR="00892BAB" w:rsidRPr="00376A7B" w14:paraId="629570F2" w14:textId="77777777" w:rsidTr="00892BAB">
        <w:trPr>
          <w:trHeight w:val="306"/>
        </w:trPr>
        <w:tc>
          <w:tcPr>
            <w:tcW w:w="10409" w:type="dxa"/>
            <w:gridSpan w:val="15"/>
            <w:shd w:val="clear" w:color="auto" w:fill="auto"/>
            <w:noWrap/>
            <w:vAlign w:val="center"/>
          </w:tcPr>
          <w:p w14:paraId="0BBCBC6E" w14:textId="77777777" w:rsidR="00892BAB" w:rsidRPr="00B73528" w:rsidRDefault="00892BAB" w:rsidP="00892BAB">
            <w:pPr>
              <w:spacing w:line="240" w:lineRule="auto"/>
              <w:rPr>
                <w:rFonts w:eastAsia="Times New Roman"/>
                <w:color w:val="000000"/>
                <w:sz w:val="20"/>
                <w:szCs w:val="20"/>
              </w:rPr>
            </w:pPr>
          </w:p>
        </w:tc>
      </w:tr>
      <w:tr w:rsidR="00892BAB" w:rsidRPr="00376A7B" w14:paraId="13623F1F" w14:textId="77777777" w:rsidTr="00892BAB">
        <w:trPr>
          <w:trHeight w:val="306"/>
        </w:trPr>
        <w:tc>
          <w:tcPr>
            <w:tcW w:w="10409" w:type="dxa"/>
            <w:gridSpan w:val="15"/>
            <w:shd w:val="clear" w:color="auto" w:fill="auto"/>
            <w:noWrap/>
            <w:vAlign w:val="center"/>
          </w:tcPr>
          <w:p w14:paraId="1A1ADB78" w14:textId="77777777" w:rsidR="00892BAB" w:rsidRPr="00B73528" w:rsidRDefault="00892BAB" w:rsidP="00892BAB">
            <w:pPr>
              <w:spacing w:line="240" w:lineRule="auto"/>
              <w:rPr>
                <w:rFonts w:eastAsia="Times New Roman"/>
                <w:color w:val="000000"/>
                <w:sz w:val="20"/>
                <w:szCs w:val="20"/>
              </w:rPr>
            </w:pPr>
          </w:p>
        </w:tc>
      </w:tr>
    </w:tbl>
    <w:p w14:paraId="2775D07D" w14:textId="1D834D0A" w:rsidR="00892BAB" w:rsidRPr="00AB0067" w:rsidRDefault="00892BAB" w:rsidP="00892BAB">
      <w:pPr>
        <w:widowControl w:val="0"/>
        <w:autoSpaceDE w:val="0"/>
        <w:autoSpaceDN w:val="0"/>
        <w:adjustRightInd w:val="0"/>
        <w:spacing w:line="240" w:lineRule="auto"/>
        <w:rPr>
          <w:rFonts w:asciiTheme="minorHAnsi" w:hAnsiTheme="minorHAnsi" w:cstheme="minorHAnsi"/>
          <w:b/>
          <w:bCs/>
          <w:sz w:val="28"/>
          <w:szCs w:val="28"/>
        </w:rPr>
      </w:pPr>
      <w:r w:rsidRPr="00892BAB">
        <w:rPr>
          <w:rFonts w:asciiTheme="minorHAnsi" w:eastAsia="Times New Roman" w:hAnsiTheme="minorHAnsi" w:cstheme="minorHAnsi"/>
          <w:b/>
          <w:bCs/>
          <w:color w:val="000000"/>
          <w:sz w:val="28"/>
          <w:szCs w:val="28"/>
        </w:rPr>
        <w:lastRenderedPageBreak/>
        <w:t>Příloha č.</w:t>
      </w:r>
      <w:r>
        <w:rPr>
          <w:rFonts w:asciiTheme="minorHAnsi" w:eastAsia="Times New Roman" w:hAnsiTheme="minorHAnsi" w:cstheme="minorHAnsi"/>
          <w:b/>
          <w:bCs/>
          <w:color w:val="000000"/>
          <w:sz w:val="28"/>
          <w:szCs w:val="28"/>
        </w:rPr>
        <w:t xml:space="preserve"> 2</w:t>
      </w:r>
      <w:r w:rsidRPr="00892BAB">
        <w:rPr>
          <w:rFonts w:asciiTheme="minorHAnsi" w:eastAsia="Times New Roman" w:hAnsiTheme="minorHAnsi" w:cstheme="minorHAnsi"/>
          <w:b/>
          <w:bCs/>
          <w:color w:val="000000"/>
          <w:sz w:val="28"/>
          <w:szCs w:val="28"/>
        </w:rPr>
        <w:t xml:space="preserve"> – </w:t>
      </w:r>
      <w:r w:rsidRPr="00AB0067">
        <w:rPr>
          <w:rFonts w:asciiTheme="minorHAnsi" w:hAnsiTheme="minorHAnsi" w:cstheme="minorHAnsi"/>
          <w:b/>
          <w:bCs/>
          <w:sz w:val="28"/>
          <w:szCs w:val="28"/>
        </w:rPr>
        <w:t xml:space="preserve">Odstoupení od </w:t>
      </w:r>
      <w:r w:rsidR="00193BF0">
        <w:rPr>
          <w:rFonts w:asciiTheme="minorHAnsi" w:hAnsiTheme="minorHAnsi" w:cstheme="minorHAnsi"/>
          <w:b/>
          <w:bCs/>
          <w:sz w:val="28"/>
          <w:szCs w:val="28"/>
        </w:rPr>
        <w:t>S</w:t>
      </w:r>
      <w:r w:rsidRPr="00AB0067">
        <w:rPr>
          <w:rFonts w:asciiTheme="minorHAnsi" w:hAnsiTheme="minorHAnsi" w:cstheme="minorHAnsi"/>
          <w:b/>
          <w:bCs/>
          <w:sz w:val="28"/>
          <w:szCs w:val="28"/>
        </w:rPr>
        <w:t>mlouvy</w:t>
      </w:r>
    </w:p>
    <w:p w14:paraId="3F122FC4" w14:textId="77777777" w:rsidR="00F53A1F" w:rsidRPr="00F53A1F" w:rsidRDefault="00F53A1F" w:rsidP="00F53A1F">
      <w:pPr>
        <w:widowControl w:val="0"/>
        <w:autoSpaceDE w:val="0"/>
        <w:autoSpaceDN w:val="0"/>
        <w:adjustRightInd w:val="0"/>
        <w:spacing w:line="240" w:lineRule="auto"/>
        <w:jc w:val="both"/>
        <w:rPr>
          <w:rFonts w:ascii="Calibri" w:eastAsia="Times New Roman" w:hAnsi="Calibri" w:cs="Calibri"/>
          <w:bCs/>
          <w:lang w:val="cs-CZ"/>
        </w:rPr>
      </w:pPr>
      <w:bookmarkStart w:id="13" w:name="_Hlk129448384"/>
    </w:p>
    <w:p w14:paraId="37BF35DD" w14:textId="77777777" w:rsidR="00F53A1F" w:rsidRPr="00F53A1F" w:rsidRDefault="00F53A1F" w:rsidP="00F53A1F">
      <w:pPr>
        <w:widowControl w:val="0"/>
        <w:autoSpaceDE w:val="0"/>
        <w:autoSpaceDN w:val="0"/>
        <w:adjustRightInd w:val="0"/>
        <w:spacing w:line="240" w:lineRule="auto"/>
        <w:jc w:val="both"/>
        <w:rPr>
          <w:rFonts w:ascii="Calibri" w:eastAsia="Times New Roman" w:hAnsi="Calibri" w:cs="Calibri"/>
          <w:sz w:val="20"/>
          <w:szCs w:val="20"/>
          <w:lang w:val="cs-CZ"/>
        </w:rPr>
      </w:pPr>
      <w:r w:rsidRPr="00F53A1F">
        <w:rPr>
          <w:rFonts w:ascii="Calibri" w:eastAsia="Times New Roman" w:hAnsi="Calibri" w:cs="Calibri"/>
          <w:b/>
          <w:bCs/>
          <w:sz w:val="20"/>
          <w:szCs w:val="20"/>
          <w:lang w:val="cs-CZ"/>
        </w:rPr>
        <w:t>Prodávající</w:t>
      </w:r>
      <w:r w:rsidRPr="00F53A1F">
        <w:rPr>
          <w:rFonts w:ascii="Calibri" w:eastAsia="Times New Roman" w:hAnsi="Calibri" w:cs="Calibri"/>
          <w:b/>
          <w:sz w:val="20"/>
          <w:szCs w:val="20"/>
          <w:lang w:val="cs-CZ"/>
        </w:rPr>
        <w:t>:</w:t>
      </w:r>
      <w:r w:rsidRPr="00F53A1F">
        <w:rPr>
          <w:rFonts w:ascii="Calibri" w:eastAsia="Times New Roman" w:hAnsi="Calibri" w:cs="Calibri"/>
          <w:sz w:val="20"/>
          <w:szCs w:val="20"/>
          <w:lang w:val="cs-CZ"/>
        </w:rPr>
        <w:t xml:space="preserve"> </w:t>
      </w:r>
      <w:r w:rsidRPr="00F53A1F">
        <w:rPr>
          <w:rFonts w:ascii="Calibri" w:eastAsia="Times New Roman" w:hAnsi="Calibri" w:cs="Calibri"/>
          <w:sz w:val="20"/>
          <w:szCs w:val="20"/>
          <w:lang w:val="cs-CZ"/>
        </w:rPr>
        <w:tab/>
      </w:r>
      <w:r w:rsidRPr="00F53A1F">
        <w:rPr>
          <w:rFonts w:ascii="Calibri" w:eastAsia="Times New Roman" w:hAnsi="Calibri" w:cs="Calibri"/>
          <w:sz w:val="20"/>
          <w:szCs w:val="20"/>
          <w:lang w:val="cs-CZ"/>
        </w:rPr>
        <w:tab/>
      </w:r>
      <w:r w:rsidRPr="00F53A1F">
        <w:rPr>
          <w:rFonts w:ascii="Calibri" w:eastAsia="Times New Roman" w:hAnsi="Calibri" w:cs="Calibri"/>
          <w:sz w:val="20"/>
          <w:szCs w:val="20"/>
          <w:lang w:val="cs-CZ"/>
        </w:rPr>
        <w:tab/>
        <w:t>QUICK – SERVIS, spol. s r.o., Brodská 26, 261 01 Příbram</w:t>
      </w:r>
    </w:p>
    <w:p w14:paraId="3D8239F3" w14:textId="77777777" w:rsidR="00F53A1F" w:rsidRPr="00F53A1F" w:rsidRDefault="00F53A1F" w:rsidP="00F53A1F">
      <w:pPr>
        <w:widowControl w:val="0"/>
        <w:autoSpaceDE w:val="0"/>
        <w:autoSpaceDN w:val="0"/>
        <w:adjustRightInd w:val="0"/>
        <w:spacing w:line="240" w:lineRule="auto"/>
        <w:jc w:val="both"/>
        <w:rPr>
          <w:rFonts w:ascii="Calibri" w:eastAsia="Times New Roman" w:hAnsi="Calibri" w:cs="Calibri"/>
          <w:sz w:val="20"/>
          <w:szCs w:val="20"/>
          <w:lang w:val="cs-CZ"/>
        </w:rPr>
      </w:pPr>
      <w:r w:rsidRPr="00F53A1F">
        <w:rPr>
          <w:rFonts w:ascii="Calibri" w:eastAsia="Times New Roman" w:hAnsi="Calibri" w:cs="Calibri"/>
          <w:sz w:val="20"/>
          <w:szCs w:val="20"/>
          <w:lang w:val="cs-CZ"/>
        </w:rPr>
        <w:tab/>
      </w:r>
      <w:r w:rsidRPr="00F53A1F">
        <w:rPr>
          <w:rFonts w:ascii="Calibri" w:eastAsia="Times New Roman" w:hAnsi="Calibri" w:cs="Calibri"/>
          <w:sz w:val="20"/>
          <w:szCs w:val="20"/>
          <w:lang w:val="cs-CZ"/>
        </w:rPr>
        <w:tab/>
      </w:r>
      <w:r w:rsidRPr="00F53A1F">
        <w:rPr>
          <w:rFonts w:ascii="Calibri" w:eastAsia="Times New Roman" w:hAnsi="Calibri" w:cs="Calibri"/>
          <w:sz w:val="20"/>
          <w:szCs w:val="20"/>
          <w:lang w:val="cs-CZ"/>
        </w:rPr>
        <w:tab/>
      </w:r>
      <w:r w:rsidRPr="00F53A1F">
        <w:rPr>
          <w:rFonts w:ascii="Calibri" w:eastAsia="Times New Roman" w:hAnsi="Calibri" w:cs="Calibri"/>
          <w:sz w:val="20"/>
          <w:szCs w:val="20"/>
          <w:lang w:val="cs-CZ"/>
        </w:rPr>
        <w:tab/>
      </w:r>
      <w:hyperlink r:id="rId16" w:history="1">
        <w:r w:rsidRPr="00F53A1F">
          <w:rPr>
            <w:rFonts w:ascii="Calibri" w:eastAsia="Times New Roman" w:hAnsi="Calibri" w:cs="Calibri"/>
            <w:color w:val="0000FF"/>
            <w:sz w:val="20"/>
            <w:szCs w:val="20"/>
            <w:u w:val="single"/>
            <w:lang w:val="cs-CZ"/>
          </w:rPr>
          <w:t>www.svarecky-elektrody.cz</w:t>
        </w:r>
      </w:hyperlink>
    </w:p>
    <w:p w14:paraId="47F5F0E0" w14:textId="77777777" w:rsidR="00F53A1F" w:rsidRPr="00F53A1F" w:rsidRDefault="00F53A1F" w:rsidP="00F53A1F">
      <w:pPr>
        <w:widowControl w:val="0"/>
        <w:autoSpaceDE w:val="0"/>
        <w:autoSpaceDN w:val="0"/>
        <w:adjustRightInd w:val="0"/>
        <w:spacing w:line="240" w:lineRule="auto"/>
        <w:jc w:val="both"/>
        <w:rPr>
          <w:rFonts w:ascii="Calibri" w:eastAsia="Times New Roman" w:hAnsi="Calibri" w:cs="Calibri"/>
          <w:sz w:val="20"/>
          <w:szCs w:val="20"/>
          <w:lang w:val="cs-CZ"/>
        </w:rPr>
      </w:pPr>
    </w:p>
    <w:p w14:paraId="412693CC" w14:textId="77777777" w:rsidR="00F53A1F" w:rsidRPr="00F53A1F" w:rsidRDefault="00F53A1F" w:rsidP="00F53A1F">
      <w:pPr>
        <w:widowControl w:val="0"/>
        <w:autoSpaceDE w:val="0"/>
        <w:autoSpaceDN w:val="0"/>
        <w:adjustRightInd w:val="0"/>
        <w:spacing w:line="240" w:lineRule="auto"/>
        <w:jc w:val="both"/>
        <w:rPr>
          <w:rFonts w:ascii="Calibri" w:eastAsia="Times New Roman" w:hAnsi="Calibri" w:cs="Calibri"/>
          <w:bCs/>
          <w:lang w:val="cs-CZ"/>
        </w:rPr>
      </w:pPr>
    </w:p>
    <w:p w14:paraId="0000CB76" w14:textId="77777777" w:rsidR="00F53A1F" w:rsidRPr="00F53A1F" w:rsidRDefault="00F53A1F" w:rsidP="00F53A1F">
      <w:pPr>
        <w:widowControl w:val="0"/>
        <w:autoSpaceDE w:val="0"/>
        <w:autoSpaceDN w:val="0"/>
        <w:adjustRightInd w:val="0"/>
        <w:spacing w:line="240" w:lineRule="auto"/>
        <w:jc w:val="both"/>
        <w:rPr>
          <w:rFonts w:ascii="Calibri" w:eastAsia="Times New Roman" w:hAnsi="Calibri" w:cs="Calibri"/>
          <w:b/>
          <w:lang w:val="cs-CZ"/>
        </w:rPr>
      </w:pPr>
      <w:r w:rsidRPr="00F53A1F">
        <w:rPr>
          <w:rFonts w:ascii="Calibri" w:eastAsia="Times New Roman" w:hAnsi="Calibri" w:cs="Calibri"/>
          <w:b/>
          <w:lang w:val="cs-CZ"/>
        </w:rPr>
        <w:t>Tímto prohlašuji, že odstupuji od Smlouvy:</w:t>
      </w:r>
    </w:p>
    <w:p w14:paraId="0103379B" w14:textId="77777777" w:rsidR="00F53A1F" w:rsidRPr="00F53A1F" w:rsidRDefault="00F53A1F" w:rsidP="00F53A1F">
      <w:pPr>
        <w:widowControl w:val="0"/>
        <w:autoSpaceDE w:val="0"/>
        <w:autoSpaceDN w:val="0"/>
        <w:adjustRightInd w:val="0"/>
        <w:spacing w:line="240" w:lineRule="auto"/>
        <w:jc w:val="both"/>
        <w:rPr>
          <w:rFonts w:ascii="Calibri" w:eastAsia="Times New Roman" w:hAnsi="Calibri" w:cs="Calibri"/>
          <w:bCs/>
          <w:sz w:val="20"/>
          <w:szCs w:val="20"/>
          <w:lang w:val="cs-CZ"/>
        </w:rPr>
      </w:pPr>
    </w:p>
    <w:p w14:paraId="7378EBDB" w14:textId="77777777" w:rsidR="00F53A1F" w:rsidRPr="00F53A1F" w:rsidRDefault="00F53A1F" w:rsidP="00F53A1F">
      <w:pPr>
        <w:widowControl w:val="0"/>
        <w:autoSpaceDE w:val="0"/>
        <w:autoSpaceDN w:val="0"/>
        <w:adjustRightInd w:val="0"/>
        <w:spacing w:line="240" w:lineRule="auto"/>
        <w:rPr>
          <w:rFonts w:ascii="Calibri" w:eastAsia="Times New Roman" w:hAnsi="Calibri" w:cs="Calibri"/>
          <w:bCs/>
          <w:sz w:val="20"/>
          <w:szCs w:val="20"/>
          <w:lang w:val="cs-CZ"/>
        </w:rPr>
      </w:pPr>
      <w:r w:rsidRPr="00F53A1F">
        <w:rPr>
          <w:rFonts w:ascii="Calibri" w:eastAsia="Times New Roman" w:hAnsi="Calibri" w:cs="Calibri"/>
          <w:b/>
          <w:bCs/>
          <w:sz w:val="20"/>
          <w:szCs w:val="20"/>
          <w:lang w:val="cs-CZ"/>
        </w:rPr>
        <w:t>Datum uzavření Smlouvy:</w:t>
      </w:r>
      <w:r w:rsidRPr="00F53A1F">
        <w:rPr>
          <w:rFonts w:ascii="Calibri" w:eastAsia="Times New Roman" w:hAnsi="Calibri" w:cs="Calibri"/>
          <w:sz w:val="20"/>
          <w:szCs w:val="20"/>
          <w:lang w:val="cs-CZ"/>
        </w:rPr>
        <w:tab/>
        <w:t>…………………..……………</w:t>
      </w:r>
      <w:r w:rsidRPr="00F53A1F">
        <w:rPr>
          <w:rFonts w:ascii="Calibri" w:eastAsia="Times New Roman" w:hAnsi="Calibri" w:cs="Calibri"/>
          <w:sz w:val="20"/>
          <w:szCs w:val="20"/>
          <w:lang w:val="cs-CZ"/>
        </w:rPr>
        <w:tab/>
      </w:r>
      <w:r w:rsidRPr="00F53A1F">
        <w:rPr>
          <w:rFonts w:ascii="Calibri" w:eastAsia="Times New Roman" w:hAnsi="Calibri" w:cs="Calibri"/>
          <w:b/>
          <w:bCs/>
          <w:sz w:val="20"/>
          <w:szCs w:val="20"/>
          <w:lang w:val="cs-CZ"/>
        </w:rPr>
        <w:t>Číslo Smlouvy:</w:t>
      </w:r>
      <w:r w:rsidRPr="00F53A1F">
        <w:rPr>
          <w:rFonts w:ascii="Calibri" w:eastAsia="Times New Roman" w:hAnsi="Calibri" w:cs="Calibri"/>
          <w:sz w:val="20"/>
          <w:szCs w:val="20"/>
          <w:lang w:val="cs-CZ"/>
        </w:rPr>
        <w:tab/>
        <w:t>……………………………………..</w:t>
      </w:r>
      <w:r w:rsidRPr="00F53A1F">
        <w:rPr>
          <w:rFonts w:ascii="Calibri" w:eastAsia="Times New Roman" w:hAnsi="Calibri" w:cs="Calibri"/>
          <w:b/>
          <w:bCs/>
          <w:sz w:val="20"/>
          <w:szCs w:val="20"/>
          <w:lang w:val="cs-CZ"/>
        </w:rPr>
        <w:tab/>
      </w:r>
      <w:r w:rsidRPr="00F53A1F">
        <w:rPr>
          <w:rFonts w:ascii="Calibri" w:eastAsia="Times New Roman" w:hAnsi="Calibri" w:cs="Calibri"/>
          <w:b/>
          <w:bCs/>
          <w:sz w:val="20"/>
          <w:szCs w:val="20"/>
          <w:lang w:val="cs-CZ"/>
        </w:rPr>
        <w:tab/>
      </w:r>
    </w:p>
    <w:p w14:paraId="00FD1365" w14:textId="77777777" w:rsidR="00F53A1F" w:rsidRPr="00F53A1F" w:rsidRDefault="00F53A1F" w:rsidP="00F53A1F">
      <w:pPr>
        <w:widowControl w:val="0"/>
        <w:autoSpaceDE w:val="0"/>
        <w:autoSpaceDN w:val="0"/>
        <w:adjustRightInd w:val="0"/>
        <w:spacing w:line="240" w:lineRule="auto"/>
        <w:jc w:val="both"/>
        <w:rPr>
          <w:rFonts w:ascii="Calibri" w:eastAsia="Times New Roman" w:hAnsi="Calibri" w:cs="Calibri"/>
          <w:sz w:val="20"/>
          <w:szCs w:val="20"/>
          <w:lang w:val="cs-CZ"/>
        </w:rPr>
      </w:pPr>
    </w:p>
    <w:p w14:paraId="07DDB8D3" w14:textId="344A7986" w:rsidR="00F53A1F" w:rsidRPr="00F53A1F" w:rsidRDefault="00F53A1F" w:rsidP="00F53A1F">
      <w:pPr>
        <w:widowControl w:val="0"/>
        <w:autoSpaceDE w:val="0"/>
        <w:autoSpaceDN w:val="0"/>
        <w:adjustRightInd w:val="0"/>
        <w:spacing w:line="240" w:lineRule="auto"/>
        <w:jc w:val="both"/>
        <w:rPr>
          <w:rFonts w:ascii="Calibri" w:eastAsia="Times New Roman" w:hAnsi="Calibri" w:cs="Calibri"/>
          <w:sz w:val="20"/>
          <w:szCs w:val="20"/>
          <w:lang w:val="cs-CZ"/>
        </w:rPr>
      </w:pPr>
      <w:r w:rsidRPr="00F53A1F">
        <w:rPr>
          <w:rFonts w:ascii="Calibri" w:eastAsia="Times New Roman" w:hAnsi="Calibri" w:cs="Calibri"/>
          <w:sz w:val="20"/>
          <w:szCs w:val="20"/>
          <w:lang w:val="cs-CZ"/>
        </w:rPr>
        <w:t>Společnost:</w:t>
      </w:r>
      <w:r w:rsidRPr="00F53A1F">
        <w:rPr>
          <w:rFonts w:ascii="Calibri" w:eastAsia="Times New Roman" w:hAnsi="Calibri" w:cs="Calibri"/>
          <w:sz w:val="20"/>
          <w:szCs w:val="20"/>
          <w:lang w:val="cs-CZ"/>
        </w:rPr>
        <w:tab/>
      </w:r>
      <w:r w:rsidRPr="00F53A1F">
        <w:rPr>
          <w:rFonts w:ascii="Calibri" w:eastAsia="Times New Roman" w:hAnsi="Calibri" w:cs="Calibri"/>
          <w:sz w:val="20"/>
          <w:szCs w:val="20"/>
          <w:lang w:val="cs-CZ"/>
        </w:rPr>
        <w:tab/>
      </w:r>
      <w:r w:rsidRPr="00F53A1F">
        <w:rPr>
          <w:rFonts w:ascii="Calibri" w:eastAsia="Times New Roman" w:hAnsi="Calibri" w:cs="Calibri"/>
          <w:sz w:val="20"/>
          <w:szCs w:val="20"/>
          <w:lang w:val="cs-CZ"/>
        </w:rPr>
        <w:tab/>
        <w:t>………………………………………………………………………………</w:t>
      </w:r>
      <w:r>
        <w:rPr>
          <w:rFonts w:ascii="Calibri" w:eastAsia="Times New Roman" w:hAnsi="Calibri" w:cs="Calibri"/>
          <w:sz w:val="20"/>
          <w:szCs w:val="20"/>
          <w:lang w:val="cs-CZ"/>
        </w:rPr>
        <w:t>……</w:t>
      </w:r>
      <w:r w:rsidRPr="00F53A1F">
        <w:rPr>
          <w:rFonts w:ascii="Calibri" w:eastAsia="Times New Roman" w:hAnsi="Calibri" w:cs="Calibri"/>
          <w:sz w:val="20"/>
          <w:szCs w:val="20"/>
          <w:lang w:val="cs-CZ"/>
        </w:rPr>
        <w:t>…………..……….</w:t>
      </w:r>
    </w:p>
    <w:p w14:paraId="600833CB" w14:textId="77777777" w:rsidR="00F53A1F" w:rsidRPr="00F53A1F" w:rsidRDefault="00F53A1F" w:rsidP="00F53A1F">
      <w:pPr>
        <w:widowControl w:val="0"/>
        <w:autoSpaceDE w:val="0"/>
        <w:autoSpaceDN w:val="0"/>
        <w:adjustRightInd w:val="0"/>
        <w:spacing w:line="240" w:lineRule="auto"/>
        <w:jc w:val="both"/>
        <w:rPr>
          <w:rFonts w:ascii="Calibri" w:eastAsia="Times New Roman" w:hAnsi="Calibri" w:cs="Calibri"/>
          <w:sz w:val="20"/>
          <w:szCs w:val="20"/>
          <w:lang w:val="cs-CZ"/>
        </w:rPr>
      </w:pPr>
    </w:p>
    <w:p w14:paraId="35B7E07B" w14:textId="4753FD51" w:rsidR="00F53A1F" w:rsidRPr="00F53A1F" w:rsidRDefault="00F53A1F" w:rsidP="00F53A1F">
      <w:pPr>
        <w:widowControl w:val="0"/>
        <w:autoSpaceDE w:val="0"/>
        <w:autoSpaceDN w:val="0"/>
        <w:adjustRightInd w:val="0"/>
        <w:spacing w:line="240" w:lineRule="auto"/>
        <w:jc w:val="both"/>
        <w:rPr>
          <w:rFonts w:ascii="Calibri" w:eastAsia="Times New Roman" w:hAnsi="Calibri" w:cs="Calibri"/>
          <w:sz w:val="20"/>
          <w:szCs w:val="20"/>
          <w:lang w:val="cs-CZ"/>
        </w:rPr>
      </w:pPr>
      <w:r w:rsidRPr="00F53A1F">
        <w:rPr>
          <w:rFonts w:ascii="Calibri" w:eastAsia="Times New Roman" w:hAnsi="Calibri" w:cs="Calibri"/>
          <w:sz w:val="20"/>
          <w:szCs w:val="20"/>
          <w:lang w:val="cs-CZ"/>
        </w:rPr>
        <w:t>Jméno a příjmení:</w:t>
      </w:r>
      <w:r w:rsidRPr="00F53A1F">
        <w:rPr>
          <w:rFonts w:ascii="Calibri" w:eastAsia="Times New Roman" w:hAnsi="Calibri" w:cs="Calibri"/>
          <w:sz w:val="20"/>
          <w:szCs w:val="20"/>
          <w:lang w:val="cs-CZ"/>
        </w:rPr>
        <w:tab/>
      </w:r>
      <w:r w:rsidRPr="00F53A1F">
        <w:rPr>
          <w:rFonts w:ascii="Calibri" w:eastAsia="Times New Roman" w:hAnsi="Calibri" w:cs="Calibri"/>
          <w:sz w:val="20"/>
          <w:szCs w:val="20"/>
          <w:lang w:val="cs-CZ"/>
        </w:rPr>
        <w:tab/>
        <w:t>………………………………………………………………………………</w:t>
      </w:r>
      <w:r>
        <w:rPr>
          <w:rFonts w:ascii="Calibri" w:eastAsia="Times New Roman" w:hAnsi="Calibri" w:cs="Calibri"/>
          <w:sz w:val="20"/>
          <w:szCs w:val="20"/>
          <w:lang w:val="cs-CZ"/>
        </w:rPr>
        <w:t>……</w:t>
      </w:r>
      <w:r w:rsidRPr="00F53A1F">
        <w:rPr>
          <w:rFonts w:ascii="Calibri" w:eastAsia="Times New Roman" w:hAnsi="Calibri" w:cs="Calibri"/>
          <w:sz w:val="20"/>
          <w:szCs w:val="20"/>
          <w:lang w:val="cs-CZ"/>
        </w:rPr>
        <w:t>…………..……….</w:t>
      </w:r>
    </w:p>
    <w:p w14:paraId="6A2B95DD" w14:textId="77777777" w:rsidR="00F53A1F" w:rsidRPr="00F53A1F" w:rsidRDefault="00F53A1F" w:rsidP="00F53A1F">
      <w:pPr>
        <w:widowControl w:val="0"/>
        <w:autoSpaceDE w:val="0"/>
        <w:autoSpaceDN w:val="0"/>
        <w:adjustRightInd w:val="0"/>
        <w:spacing w:line="240" w:lineRule="auto"/>
        <w:jc w:val="both"/>
        <w:rPr>
          <w:rFonts w:ascii="Calibri" w:eastAsia="Times New Roman" w:hAnsi="Calibri" w:cs="Calibri"/>
          <w:sz w:val="20"/>
          <w:szCs w:val="20"/>
          <w:lang w:val="cs-CZ"/>
        </w:rPr>
      </w:pPr>
    </w:p>
    <w:p w14:paraId="25212E8E" w14:textId="71F79127" w:rsidR="00F53A1F" w:rsidRPr="00F53A1F" w:rsidRDefault="00F53A1F" w:rsidP="00F53A1F">
      <w:pPr>
        <w:widowControl w:val="0"/>
        <w:autoSpaceDE w:val="0"/>
        <w:autoSpaceDN w:val="0"/>
        <w:adjustRightInd w:val="0"/>
        <w:spacing w:line="240" w:lineRule="auto"/>
        <w:jc w:val="both"/>
        <w:rPr>
          <w:rFonts w:ascii="Calibri" w:eastAsia="Times New Roman" w:hAnsi="Calibri" w:cs="Calibri"/>
          <w:sz w:val="20"/>
          <w:szCs w:val="20"/>
          <w:lang w:val="cs-CZ"/>
        </w:rPr>
      </w:pPr>
      <w:r w:rsidRPr="00F53A1F">
        <w:rPr>
          <w:rFonts w:ascii="Calibri" w:eastAsia="Times New Roman" w:hAnsi="Calibri" w:cs="Calibri"/>
          <w:sz w:val="20"/>
          <w:szCs w:val="20"/>
          <w:lang w:val="cs-CZ"/>
        </w:rPr>
        <w:t>Adresa:</w:t>
      </w:r>
      <w:r w:rsidRPr="00F53A1F">
        <w:rPr>
          <w:rFonts w:ascii="Calibri" w:eastAsia="Times New Roman" w:hAnsi="Calibri" w:cs="Calibri"/>
          <w:sz w:val="20"/>
          <w:szCs w:val="20"/>
          <w:lang w:val="cs-CZ"/>
        </w:rPr>
        <w:tab/>
      </w:r>
      <w:r w:rsidRPr="00F53A1F">
        <w:rPr>
          <w:rFonts w:ascii="Calibri" w:eastAsia="Times New Roman" w:hAnsi="Calibri" w:cs="Calibri"/>
          <w:sz w:val="20"/>
          <w:szCs w:val="20"/>
          <w:lang w:val="cs-CZ"/>
        </w:rPr>
        <w:tab/>
      </w:r>
      <w:r w:rsidRPr="00F53A1F">
        <w:rPr>
          <w:rFonts w:ascii="Calibri" w:eastAsia="Times New Roman" w:hAnsi="Calibri" w:cs="Calibri"/>
          <w:sz w:val="20"/>
          <w:szCs w:val="20"/>
          <w:lang w:val="cs-CZ"/>
        </w:rPr>
        <w:tab/>
      </w:r>
      <w:r w:rsidRPr="00F53A1F">
        <w:rPr>
          <w:rFonts w:ascii="Calibri" w:eastAsia="Times New Roman" w:hAnsi="Calibri" w:cs="Calibri"/>
          <w:sz w:val="20"/>
          <w:szCs w:val="20"/>
          <w:lang w:val="cs-CZ"/>
        </w:rPr>
        <w:tab/>
        <w:t>………………………………………………………………………………</w:t>
      </w:r>
      <w:r>
        <w:rPr>
          <w:rFonts w:ascii="Calibri" w:eastAsia="Times New Roman" w:hAnsi="Calibri" w:cs="Calibri"/>
          <w:sz w:val="20"/>
          <w:szCs w:val="20"/>
          <w:lang w:val="cs-CZ"/>
        </w:rPr>
        <w:t>……</w:t>
      </w:r>
      <w:r w:rsidRPr="00F53A1F">
        <w:rPr>
          <w:rFonts w:ascii="Calibri" w:eastAsia="Times New Roman" w:hAnsi="Calibri" w:cs="Calibri"/>
          <w:sz w:val="20"/>
          <w:szCs w:val="20"/>
          <w:lang w:val="cs-CZ"/>
        </w:rPr>
        <w:t>…………..……….</w:t>
      </w:r>
    </w:p>
    <w:p w14:paraId="0503CD50" w14:textId="77777777" w:rsidR="00F53A1F" w:rsidRPr="00F53A1F" w:rsidRDefault="00F53A1F" w:rsidP="00F53A1F">
      <w:pPr>
        <w:widowControl w:val="0"/>
        <w:autoSpaceDE w:val="0"/>
        <w:autoSpaceDN w:val="0"/>
        <w:adjustRightInd w:val="0"/>
        <w:spacing w:line="240" w:lineRule="auto"/>
        <w:jc w:val="both"/>
        <w:rPr>
          <w:rFonts w:ascii="Calibri" w:eastAsia="Times New Roman" w:hAnsi="Calibri" w:cs="Calibri"/>
          <w:sz w:val="20"/>
          <w:szCs w:val="20"/>
          <w:lang w:val="cs-CZ"/>
        </w:rPr>
      </w:pPr>
    </w:p>
    <w:p w14:paraId="7DE833BA" w14:textId="7F234601" w:rsidR="00F53A1F" w:rsidRPr="00F53A1F" w:rsidRDefault="00F53A1F" w:rsidP="00F53A1F">
      <w:pPr>
        <w:widowControl w:val="0"/>
        <w:autoSpaceDE w:val="0"/>
        <w:autoSpaceDN w:val="0"/>
        <w:adjustRightInd w:val="0"/>
        <w:spacing w:line="240" w:lineRule="auto"/>
        <w:jc w:val="both"/>
        <w:rPr>
          <w:rFonts w:ascii="Calibri" w:eastAsia="Times New Roman" w:hAnsi="Calibri" w:cs="Calibri"/>
          <w:sz w:val="20"/>
          <w:szCs w:val="20"/>
          <w:lang w:val="cs-CZ"/>
        </w:rPr>
      </w:pPr>
      <w:r w:rsidRPr="00F53A1F">
        <w:rPr>
          <w:rFonts w:ascii="Calibri" w:eastAsia="Times New Roman" w:hAnsi="Calibri" w:cs="Calibri"/>
          <w:sz w:val="20"/>
          <w:szCs w:val="20"/>
          <w:lang w:val="cs-CZ"/>
        </w:rPr>
        <w:t>Telefon:</w:t>
      </w:r>
      <w:r w:rsidRPr="00F53A1F">
        <w:rPr>
          <w:rFonts w:ascii="Calibri" w:eastAsia="Times New Roman" w:hAnsi="Calibri" w:cs="Calibri"/>
          <w:sz w:val="20"/>
          <w:szCs w:val="20"/>
          <w:lang w:val="cs-CZ"/>
        </w:rPr>
        <w:tab/>
      </w:r>
      <w:r w:rsidRPr="00F53A1F">
        <w:rPr>
          <w:rFonts w:ascii="Calibri" w:eastAsia="Times New Roman" w:hAnsi="Calibri" w:cs="Calibri"/>
          <w:sz w:val="20"/>
          <w:szCs w:val="20"/>
          <w:lang w:val="cs-CZ"/>
        </w:rPr>
        <w:tab/>
      </w:r>
      <w:r>
        <w:rPr>
          <w:rFonts w:ascii="Calibri" w:eastAsia="Times New Roman" w:hAnsi="Calibri" w:cs="Calibri"/>
          <w:sz w:val="20"/>
          <w:szCs w:val="20"/>
          <w:lang w:val="cs-CZ"/>
        </w:rPr>
        <w:tab/>
      </w:r>
      <w:r w:rsidRPr="00F53A1F">
        <w:rPr>
          <w:rFonts w:ascii="Calibri" w:eastAsia="Times New Roman" w:hAnsi="Calibri" w:cs="Calibri"/>
          <w:sz w:val="20"/>
          <w:szCs w:val="20"/>
          <w:lang w:val="cs-CZ"/>
        </w:rPr>
        <w:tab/>
        <w:t>………………………………………..   E-mail: ……………………….………………</w:t>
      </w:r>
      <w:r>
        <w:rPr>
          <w:rFonts w:ascii="Calibri" w:eastAsia="Times New Roman" w:hAnsi="Calibri" w:cs="Calibri"/>
          <w:sz w:val="20"/>
          <w:szCs w:val="20"/>
          <w:lang w:val="cs-CZ"/>
        </w:rPr>
        <w:t>…….</w:t>
      </w:r>
      <w:r w:rsidRPr="00F53A1F">
        <w:rPr>
          <w:rFonts w:ascii="Calibri" w:eastAsia="Times New Roman" w:hAnsi="Calibri" w:cs="Calibri"/>
          <w:sz w:val="20"/>
          <w:szCs w:val="20"/>
          <w:lang w:val="cs-CZ"/>
        </w:rPr>
        <w:t>….</w:t>
      </w:r>
    </w:p>
    <w:p w14:paraId="50155337" w14:textId="77777777" w:rsidR="00F53A1F" w:rsidRPr="00F53A1F" w:rsidRDefault="00F53A1F" w:rsidP="00F53A1F">
      <w:pPr>
        <w:widowControl w:val="0"/>
        <w:autoSpaceDE w:val="0"/>
        <w:autoSpaceDN w:val="0"/>
        <w:adjustRightInd w:val="0"/>
        <w:spacing w:line="240" w:lineRule="auto"/>
        <w:jc w:val="both"/>
        <w:rPr>
          <w:rFonts w:ascii="Calibri" w:eastAsia="Times New Roman" w:hAnsi="Calibri" w:cs="Calibri"/>
          <w:sz w:val="20"/>
          <w:szCs w:val="20"/>
          <w:lang w:val="cs-CZ"/>
        </w:rPr>
      </w:pPr>
    </w:p>
    <w:p w14:paraId="5D264D81" w14:textId="2977CD0B" w:rsidR="00F53A1F" w:rsidRPr="00F53A1F" w:rsidRDefault="00F53A1F" w:rsidP="00F53A1F">
      <w:pPr>
        <w:widowControl w:val="0"/>
        <w:autoSpaceDE w:val="0"/>
        <w:autoSpaceDN w:val="0"/>
        <w:adjustRightInd w:val="0"/>
        <w:spacing w:line="240" w:lineRule="auto"/>
        <w:jc w:val="both"/>
        <w:rPr>
          <w:rFonts w:ascii="Calibri" w:eastAsia="Times New Roman" w:hAnsi="Calibri" w:cs="Calibri"/>
          <w:sz w:val="20"/>
          <w:szCs w:val="20"/>
          <w:lang w:val="cs-CZ"/>
        </w:rPr>
      </w:pPr>
      <w:r w:rsidRPr="00F53A1F">
        <w:rPr>
          <w:rFonts w:ascii="Calibri" w:eastAsia="Times New Roman" w:hAnsi="Calibri" w:cs="Calibri"/>
          <w:sz w:val="20"/>
          <w:szCs w:val="20"/>
          <w:lang w:val="cs-CZ"/>
        </w:rPr>
        <w:t>Specifikace zboží:</w:t>
      </w:r>
      <w:r w:rsidRPr="00F53A1F">
        <w:rPr>
          <w:rFonts w:ascii="Calibri" w:eastAsia="Times New Roman" w:hAnsi="Calibri" w:cs="Calibri"/>
          <w:sz w:val="20"/>
          <w:szCs w:val="20"/>
          <w:lang w:val="cs-CZ"/>
        </w:rPr>
        <w:tab/>
      </w:r>
      <w:r w:rsidRPr="00F53A1F">
        <w:rPr>
          <w:rFonts w:ascii="Calibri" w:eastAsia="Times New Roman" w:hAnsi="Calibri" w:cs="Calibri"/>
          <w:sz w:val="20"/>
          <w:szCs w:val="20"/>
          <w:lang w:val="cs-CZ"/>
        </w:rPr>
        <w:tab/>
        <w:t>………………………………………………………………………………</w:t>
      </w:r>
      <w:r>
        <w:rPr>
          <w:rFonts w:ascii="Calibri" w:eastAsia="Times New Roman" w:hAnsi="Calibri" w:cs="Calibri"/>
          <w:sz w:val="20"/>
          <w:szCs w:val="20"/>
          <w:lang w:val="cs-CZ"/>
        </w:rPr>
        <w:t>……</w:t>
      </w:r>
      <w:r w:rsidRPr="00F53A1F">
        <w:rPr>
          <w:rFonts w:ascii="Calibri" w:eastAsia="Times New Roman" w:hAnsi="Calibri" w:cs="Calibri"/>
          <w:sz w:val="20"/>
          <w:szCs w:val="20"/>
          <w:lang w:val="cs-CZ"/>
        </w:rPr>
        <w:t>…………..……….</w:t>
      </w:r>
    </w:p>
    <w:p w14:paraId="2178369D" w14:textId="77777777" w:rsidR="00F53A1F" w:rsidRPr="00F53A1F" w:rsidRDefault="00F53A1F" w:rsidP="00F53A1F">
      <w:pPr>
        <w:widowControl w:val="0"/>
        <w:autoSpaceDE w:val="0"/>
        <w:autoSpaceDN w:val="0"/>
        <w:adjustRightInd w:val="0"/>
        <w:spacing w:line="240" w:lineRule="auto"/>
        <w:jc w:val="both"/>
        <w:rPr>
          <w:rFonts w:ascii="Calibri" w:eastAsia="Times New Roman" w:hAnsi="Calibri" w:cs="Calibri"/>
          <w:sz w:val="20"/>
          <w:szCs w:val="20"/>
          <w:lang w:val="cs-CZ"/>
        </w:rPr>
      </w:pPr>
    </w:p>
    <w:p w14:paraId="1BD3FC54" w14:textId="1E354329" w:rsidR="00F53A1F" w:rsidRPr="00F53A1F" w:rsidRDefault="00F53A1F" w:rsidP="00F53A1F">
      <w:pPr>
        <w:widowControl w:val="0"/>
        <w:autoSpaceDE w:val="0"/>
        <w:autoSpaceDN w:val="0"/>
        <w:adjustRightInd w:val="0"/>
        <w:spacing w:line="240" w:lineRule="auto"/>
        <w:jc w:val="both"/>
        <w:rPr>
          <w:rFonts w:ascii="Calibri" w:eastAsia="Times New Roman" w:hAnsi="Calibri" w:cs="Calibri"/>
          <w:sz w:val="20"/>
          <w:szCs w:val="20"/>
          <w:lang w:val="cs-CZ"/>
        </w:rPr>
      </w:pPr>
      <w:r w:rsidRPr="00F53A1F">
        <w:rPr>
          <w:rFonts w:ascii="Calibri" w:eastAsia="Times New Roman" w:hAnsi="Calibri" w:cs="Calibri"/>
          <w:sz w:val="20"/>
          <w:szCs w:val="20"/>
          <w:lang w:val="cs-CZ"/>
        </w:rPr>
        <w:tab/>
      </w:r>
      <w:r w:rsidRPr="00F53A1F">
        <w:rPr>
          <w:rFonts w:ascii="Calibri" w:eastAsia="Times New Roman" w:hAnsi="Calibri" w:cs="Calibri"/>
          <w:sz w:val="20"/>
          <w:szCs w:val="20"/>
          <w:lang w:val="cs-CZ"/>
        </w:rPr>
        <w:tab/>
      </w:r>
      <w:r w:rsidRPr="00F53A1F">
        <w:rPr>
          <w:rFonts w:ascii="Calibri" w:eastAsia="Times New Roman" w:hAnsi="Calibri" w:cs="Calibri"/>
          <w:sz w:val="20"/>
          <w:szCs w:val="20"/>
          <w:lang w:val="cs-CZ"/>
        </w:rPr>
        <w:tab/>
      </w:r>
      <w:r w:rsidRPr="00F53A1F">
        <w:rPr>
          <w:rFonts w:ascii="Calibri" w:eastAsia="Times New Roman" w:hAnsi="Calibri" w:cs="Calibri"/>
          <w:sz w:val="20"/>
          <w:szCs w:val="20"/>
          <w:lang w:val="cs-CZ"/>
        </w:rPr>
        <w:tab/>
        <w:t>………………………………………………………………………………</w:t>
      </w:r>
      <w:r>
        <w:rPr>
          <w:rFonts w:ascii="Calibri" w:eastAsia="Times New Roman" w:hAnsi="Calibri" w:cs="Calibri"/>
          <w:sz w:val="20"/>
          <w:szCs w:val="20"/>
          <w:lang w:val="cs-CZ"/>
        </w:rPr>
        <w:t>……</w:t>
      </w:r>
      <w:r w:rsidRPr="00F53A1F">
        <w:rPr>
          <w:rFonts w:ascii="Calibri" w:eastAsia="Times New Roman" w:hAnsi="Calibri" w:cs="Calibri"/>
          <w:sz w:val="20"/>
          <w:szCs w:val="20"/>
          <w:lang w:val="cs-CZ"/>
        </w:rPr>
        <w:t>…………..……….</w:t>
      </w:r>
    </w:p>
    <w:p w14:paraId="2E83ED72" w14:textId="77777777" w:rsidR="00F53A1F" w:rsidRPr="00F53A1F" w:rsidRDefault="00F53A1F" w:rsidP="00F53A1F">
      <w:pPr>
        <w:widowControl w:val="0"/>
        <w:autoSpaceDE w:val="0"/>
        <w:autoSpaceDN w:val="0"/>
        <w:adjustRightInd w:val="0"/>
        <w:spacing w:line="240" w:lineRule="auto"/>
        <w:jc w:val="both"/>
        <w:rPr>
          <w:rFonts w:ascii="Calibri" w:eastAsia="Times New Roman" w:hAnsi="Calibri" w:cs="Calibri"/>
          <w:bCs/>
          <w:sz w:val="20"/>
          <w:szCs w:val="20"/>
          <w:lang w:val="cs-CZ"/>
        </w:rPr>
      </w:pPr>
    </w:p>
    <w:p w14:paraId="1638FA78" w14:textId="77777777" w:rsidR="00F53A1F" w:rsidRPr="00F53A1F" w:rsidRDefault="00F53A1F" w:rsidP="00F53A1F">
      <w:pPr>
        <w:widowControl w:val="0"/>
        <w:autoSpaceDE w:val="0"/>
        <w:autoSpaceDN w:val="0"/>
        <w:adjustRightInd w:val="0"/>
        <w:spacing w:line="240" w:lineRule="auto"/>
        <w:rPr>
          <w:rFonts w:ascii="Calibri" w:eastAsia="Times New Roman" w:hAnsi="Calibri" w:cs="Calibri"/>
          <w:bCs/>
          <w:sz w:val="20"/>
          <w:szCs w:val="20"/>
          <w:lang w:val="cs-CZ"/>
        </w:rPr>
      </w:pPr>
    </w:p>
    <w:p w14:paraId="22ED8F15" w14:textId="77777777" w:rsidR="00F53A1F" w:rsidRPr="00F53A1F" w:rsidRDefault="00F53A1F" w:rsidP="00F53A1F">
      <w:pPr>
        <w:widowControl w:val="0"/>
        <w:autoSpaceDE w:val="0"/>
        <w:autoSpaceDN w:val="0"/>
        <w:adjustRightInd w:val="0"/>
        <w:spacing w:line="240" w:lineRule="auto"/>
        <w:rPr>
          <w:rFonts w:ascii="Calibri" w:eastAsia="Times New Roman" w:hAnsi="Calibri" w:cs="Calibri"/>
          <w:bCs/>
          <w:sz w:val="20"/>
          <w:szCs w:val="20"/>
          <w:lang w:val="cs-CZ"/>
        </w:rPr>
      </w:pPr>
      <w:r w:rsidRPr="00F53A1F">
        <w:rPr>
          <w:rFonts w:ascii="Calibri" w:eastAsia="Times New Roman" w:hAnsi="Calibri" w:cs="Calibri"/>
          <w:b/>
          <w:bCs/>
          <w:sz w:val="20"/>
          <w:szCs w:val="20"/>
          <w:lang w:val="cs-CZ"/>
        </w:rPr>
        <w:t>Způsob vrácení zboží:</w:t>
      </w:r>
      <w:r w:rsidRPr="00F53A1F">
        <w:rPr>
          <w:rFonts w:ascii="Calibri" w:eastAsia="Times New Roman" w:hAnsi="Calibri" w:cs="Calibri"/>
          <w:b/>
          <w:bCs/>
          <w:sz w:val="20"/>
          <w:szCs w:val="20"/>
          <w:lang w:val="cs-CZ"/>
        </w:rPr>
        <w:tab/>
      </w:r>
      <w:r w:rsidRPr="00F53A1F">
        <w:rPr>
          <w:rFonts w:ascii="Calibri" w:eastAsia="Times New Roman" w:hAnsi="Calibri" w:cs="Calibri"/>
          <w:b/>
          <w:bCs/>
          <w:sz w:val="20"/>
          <w:szCs w:val="20"/>
          <w:lang w:val="cs-CZ"/>
        </w:rPr>
        <w:tab/>
      </w:r>
      <w:r w:rsidRPr="00F53A1F">
        <w:rPr>
          <w:rFonts w:ascii="Calibri" w:eastAsia="Times New Roman" w:hAnsi="Calibri" w:cs="Calibri"/>
          <w:b/>
          <w:bCs/>
          <w:sz w:val="20"/>
          <w:szCs w:val="20"/>
          <w:lang w:val="cs-CZ"/>
        </w:rPr>
        <w:tab/>
      </w:r>
      <w:r w:rsidRPr="00F53A1F">
        <w:rPr>
          <w:rFonts w:ascii="Calibri" w:eastAsia="Times New Roman" w:hAnsi="Calibri" w:cs="Calibri"/>
          <w:sz w:val="20"/>
          <w:szCs w:val="20"/>
          <w:lang w:val="cs-CZ"/>
        </w:rPr>
        <w:t>o</w:t>
      </w:r>
      <w:r w:rsidRPr="00F53A1F">
        <w:rPr>
          <w:rFonts w:ascii="Calibri" w:eastAsia="Times New Roman" w:hAnsi="Calibri" w:cs="Calibri"/>
          <w:bCs/>
          <w:sz w:val="20"/>
          <w:szCs w:val="20"/>
          <w:lang w:val="cs-CZ"/>
        </w:rPr>
        <w:t>sobní předání  /  zaslání přepravní službou (poštou)</w:t>
      </w:r>
    </w:p>
    <w:p w14:paraId="0E96E908" w14:textId="77777777" w:rsidR="00F53A1F" w:rsidRPr="00F53A1F" w:rsidRDefault="00F53A1F" w:rsidP="00F53A1F">
      <w:pPr>
        <w:widowControl w:val="0"/>
        <w:autoSpaceDE w:val="0"/>
        <w:autoSpaceDN w:val="0"/>
        <w:adjustRightInd w:val="0"/>
        <w:spacing w:line="240" w:lineRule="auto"/>
        <w:rPr>
          <w:rFonts w:ascii="Calibri" w:eastAsia="Times New Roman" w:hAnsi="Calibri" w:cs="Calibri"/>
          <w:bCs/>
          <w:sz w:val="20"/>
          <w:szCs w:val="20"/>
          <w:lang w:val="cs-CZ"/>
        </w:rPr>
      </w:pPr>
    </w:p>
    <w:p w14:paraId="4E76878F" w14:textId="77777777" w:rsidR="00F53A1F" w:rsidRPr="00F53A1F" w:rsidRDefault="00F53A1F" w:rsidP="00F53A1F">
      <w:pPr>
        <w:widowControl w:val="0"/>
        <w:autoSpaceDE w:val="0"/>
        <w:autoSpaceDN w:val="0"/>
        <w:adjustRightInd w:val="0"/>
        <w:spacing w:line="240" w:lineRule="auto"/>
        <w:rPr>
          <w:rFonts w:ascii="Calibri" w:eastAsia="Times New Roman" w:hAnsi="Calibri" w:cs="Calibri"/>
          <w:bCs/>
          <w:sz w:val="20"/>
          <w:szCs w:val="20"/>
          <w:lang w:val="cs-CZ"/>
        </w:rPr>
      </w:pPr>
      <w:r w:rsidRPr="00F53A1F">
        <w:rPr>
          <w:rFonts w:ascii="Calibri" w:eastAsia="Times New Roman" w:hAnsi="Calibri" w:cs="Calibri"/>
          <w:b/>
          <w:bCs/>
          <w:sz w:val="20"/>
          <w:szCs w:val="20"/>
          <w:lang w:val="cs-CZ"/>
        </w:rPr>
        <w:t>Kupní cena má být vrácena:</w:t>
      </w:r>
      <w:r w:rsidRPr="00F53A1F">
        <w:rPr>
          <w:rFonts w:ascii="Calibri" w:eastAsia="Times New Roman" w:hAnsi="Calibri" w:cs="Calibri"/>
          <w:bCs/>
          <w:sz w:val="20"/>
          <w:szCs w:val="20"/>
          <w:lang w:val="cs-CZ"/>
        </w:rPr>
        <w:tab/>
      </w:r>
      <w:r w:rsidRPr="00F53A1F">
        <w:rPr>
          <w:rFonts w:ascii="Calibri" w:eastAsia="Times New Roman" w:hAnsi="Calibri" w:cs="Calibri"/>
          <w:bCs/>
          <w:sz w:val="20"/>
          <w:szCs w:val="20"/>
          <w:lang w:val="cs-CZ"/>
        </w:rPr>
        <w:tab/>
        <w:t>hotově (při předání)  /  převodem na bankovní účet</w:t>
      </w:r>
    </w:p>
    <w:p w14:paraId="343B66DF" w14:textId="77777777" w:rsidR="00F53A1F" w:rsidRPr="00F53A1F" w:rsidRDefault="00F53A1F" w:rsidP="00F53A1F">
      <w:pPr>
        <w:widowControl w:val="0"/>
        <w:autoSpaceDE w:val="0"/>
        <w:autoSpaceDN w:val="0"/>
        <w:adjustRightInd w:val="0"/>
        <w:spacing w:line="240" w:lineRule="auto"/>
        <w:rPr>
          <w:rFonts w:ascii="Calibri" w:eastAsia="Times New Roman" w:hAnsi="Calibri" w:cs="Calibri"/>
          <w:bCs/>
          <w:sz w:val="20"/>
          <w:szCs w:val="20"/>
          <w:lang w:val="cs-CZ"/>
        </w:rPr>
      </w:pPr>
    </w:p>
    <w:p w14:paraId="65E63E65" w14:textId="06169092" w:rsidR="00F53A1F" w:rsidRPr="00F53A1F" w:rsidRDefault="00F53A1F" w:rsidP="00F53A1F">
      <w:pPr>
        <w:widowControl w:val="0"/>
        <w:autoSpaceDE w:val="0"/>
        <w:autoSpaceDN w:val="0"/>
        <w:adjustRightInd w:val="0"/>
        <w:spacing w:line="240" w:lineRule="auto"/>
        <w:rPr>
          <w:rFonts w:ascii="Calibri" w:eastAsia="Times New Roman" w:hAnsi="Calibri" w:cs="Calibri"/>
          <w:bCs/>
          <w:sz w:val="20"/>
          <w:szCs w:val="20"/>
          <w:lang w:val="cs-CZ"/>
        </w:rPr>
      </w:pPr>
      <w:r w:rsidRPr="00F53A1F">
        <w:rPr>
          <w:rFonts w:ascii="Calibri" w:eastAsia="Times New Roman" w:hAnsi="Calibri" w:cs="Calibri"/>
          <w:b/>
          <w:sz w:val="20"/>
          <w:szCs w:val="20"/>
          <w:lang w:val="cs-CZ"/>
        </w:rPr>
        <w:t>Číslo účtu (ev. IBAN, SWIFT):</w:t>
      </w:r>
      <w:r w:rsidRPr="00F53A1F">
        <w:rPr>
          <w:rFonts w:ascii="Calibri" w:eastAsia="Times New Roman" w:hAnsi="Calibri" w:cs="Calibri"/>
          <w:b/>
          <w:sz w:val="20"/>
          <w:szCs w:val="20"/>
          <w:lang w:val="cs-CZ"/>
        </w:rPr>
        <w:tab/>
      </w:r>
      <w:r w:rsidRPr="00F53A1F">
        <w:rPr>
          <w:rFonts w:ascii="Calibri" w:eastAsia="Times New Roman" w:hAnsi="Calibri" w:cs="Calibri"/>
          <w:sz w:val="20"/>
          <w:szCs w:val="20"/>
          <w:lang w:val="cs-CZ"/>
        </w:rPr>
        <w:t>………………………………………………………………………………</w:t>
      </w:r>
      <w:r>
        <w:rPr>
          <w:rFonts w:ascii="Calibri" w:eastAsia="Times New Roman" w:hAnsi="Calibri" w:cs="Calibri"/>
          <w:sz w:val="20"/>
          <w:szCs w:val="20"/>
          <w:lang w:val="cs-CZ"/>
        </w:rPr>
        <w:t>……</w:t>
      </w:r>
      <w:r w:rsidRPr="00F53A1F">
        <w:rPr>
          <w:rFonts w:ascii="Calibri" w:eastAsia="Times New Roman" w:hAnsi="Calibri" w:cs="Calibri"/>
          <w:sz w:val="20"/>
          <w:szCs w:val="20"/>
          <w:lang w:val="cs-CZ"/>
        </w:rPr>
        <w:t>…………..……….</w:t>
      </w:r>
    </w:p>
    <w:p w14:paraId="5C659FE3" w14:textId="77777777" w:rsidR="00F53A1F" w:rsidRPr="00F53A1F" w:rsidRDefault="00F53A1F" w:rsidP="00F53A1F">
      <w:pPr>
        <w:spacing w:after="200" w:line="240" w:lineRule="auto"/>
        <w:jc w:val="both"/>
        <w:rPr>
          <w:rFonts w:ascii="Calibri" w:eastAsia="Calibri" w:hAnsi="Calibri" w:cs="Calibri"/>
          <w:sz w:val="20"/>
          <w:szCs w:val="20"/>
          <w:lang w:val="cs-CZ"/>
        </w:rPr>
      </w:pPr>
    </w:p>
    <w:p w14:paraId="41B3A281" w14:textId="77777777" w:rsidR="00F53A1F" w:rsidRPr="00F53A1F" w:rsidRDefault="00F53A1F" w:rsidP="00F53A1F">
      <w:pPr>
        <w:spacing w:after="200" w:line="240" w:lineRule="auto"/>
        <w:jc w:val="both"/>
        <w:rPr>
          <w:rFonts w:ascii="Calibri" w:eastAsia="Calibri" w:hAnsi="Calibri" w:cs="Calibri"/>
          <w:sz w:val="20"/>
          <w:szCs w:val="20"/>
          <w:lang w:val="cs-CZ"/>
        </w:rPr>
      </w:pPr>
      <w:r w:rsidRPr="00F53A1F">
        <w:rPr>
          <w:rFonts w:ascii="Calibri" w:eastAsia="Calibri" w:hAnsi="Calibri" w:cs="Calibri"/>
          <w:sz w:val="20"/>
          <w:szCs w:val="20"/>
          <w:lang w:val="cs-CZ"/>
        </w:rPr>
        <w:t xml:space="preserve">Je-li kupující spotřebitelem má právo v případě, že objednal zboží prostřednictvím e-shopu společnosti QUICK – SERVIS, </w:t>
      </w:r>
      <w:proofErr w:type="spellStart"/>
      <w:r w:rsidRPr="00F53A1F">
        <w:rPr>
          <w:rFonts w:ascii="Calibri" w:eastAsia="Calibri" w:hAnsi="Calibri" w:cs="Calibri"/>
          <w:sz w:val="20"/>
          <w:szCs w:val="20"/>
          <w:lang w:val="cs-CZ"/>
        </w:rPr>
        <w:t>spo</w:t>
      </w:r>
      <w:proofErr w:type="spellEnd"/>
      <w:r w:rsidRPr="00F53A1F">
        <w:rPr>
          <w:rFonts w:ascii="Calibri" w:eastAsia="Calibri" w:hAnsi="Calibri" w:cs="Calibri"/>
          <w:sz w:val="20"/>
          <w:szCs w:val="20"/>
          <w:lang w:val="cs-CZ"/>
        </w:rPr>
        <w:t>. s r.o. („</w:t>
      </w:r>
      <w:r w:rsidRPr="00F53A1F">
        <w:rPr>
          <w:rFonts w:ascii="Calibri" w:eastAsia="Calibri" w:hAnsi="Calibri" w:cs="Calibri"/>
          <w:b/>
          <w:bCs/>
          <w:sz w:val="20"/>
          <w:szCs w:val="20"/>
          <w:lang w:val="cs-CZ"/>
        </w:rPr>
        <w:t>Společnost</w:t>
      </w:r>
      <w:r w:rsidRPr="00F53A1F">
        <w:rPr>
          <w:rFonts w:ascii="Calibri" w:eastAsia="Calibri" w:hAnsi="Calibri" w:cs="Calibri"/>
          <w:sz w:val="20"/>
          <w:szCs w:val="20"/>
          <w:lang w:val="cs-CZ"/>
        </w:rPr>
        <w:t xml:space="preserve">“) nebo jiného prostředku komunikace na dálku, mimo případy uvedené v § 1837 zák. č. 89/2012 Sb., občanský zákoník, ve znění pozdějších předpisů odstoupit od již uzavřené kupní smlouvy do 14 dnů </w:t>
      </w:r>
      <w:r w:rsidRPr="00F53A1F">
        <w:rPr>
          <w:rFonts w:ascii="Calibri" w:eastAsia="Times New Roman" w:hAnsi="Calibri" w:cs="Calibri"/>
          <w:sz w:val="20"/>
          <w:szCs w:val="20"/>
          <w:lang w:val="cs-CZ"/>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236DFCF1" w14:textId="77777777" w:rsidR="00F53A1F" w:rsidRPr="00F53A1F" w:rsidRDefault="00F53A1F" w:rsidP="00F53A1F">
      <w:pPr>
        <w:spacing w:after="200" w:line="240" w:lineRule="auto"/>
        <w:jc w:val="both"/>
        <w:rPr>
          <w:rFonts w:ascii="Calibri" w:eastAsia="Times New Roman" w:hAnsi="Calibri" w:cs="Calibri"/>
          <w:sz w:val="20"/>
          <w:szCs w:val="20"/>
          <w:lang w:val="cs-CZ"/>
        </w:rPr>
      </w:pPr>
      <w:r w:rsidRPr="00F53A1F">
        <w:rPr>
          <w:rFonts w:ascii="Calibri" w:eastAsia="Calibri" w:hAnsi="Calibri" w:cs="Calibri"/>
          <w:sz w:val="20"/>
          <w:szCs w:val="20"/>
          <w:lang w:val="cs-CZ"/>
        </w:rPr>
        <w:t xml:space="preserve">Toto odstoupení oznámí kupující Společnosti písemně na adresu provozovny Společnosti nebo elektronicky na e-mail </w:t>
      </w:r>
      <w:hyperlink r:id="rId17" w:history="1">
        <w:r w:rsidRPr="00F53A1F">
          <w:rPr>
            <w:rFonts w:ascii="Calibri" w:eastAsia="Calibri" w:hAnsi="Calibri" w:cs="Calibri"/>
            <w:color w:val="0000FF"/>
            <w:sz w:val="20"/>
            <w:szCs w:val="20"/>
            <w:u w:val="single"/>
            <w:lang w:val="cs-CZ"/>
          </w:rPr>
          <w:t>obchod@svarecky-elektrody.cz</w:t>
        </w:r>
      </w:hyperlink>
      <w:r w:rsidRPr="00F53A1F">
        <w:rPr>
          <w:rFonts w:ascii="Calibri" w:eastAsia="Calibri" w:hAnsi="Calibri" w:cs="Calibri"/>
          <w:sz w:val="20"/>
          <w:szCs w:val="20"/>
          <w:lang w:val="cs-CZ"/>
        </w:rPr>
        <w:t xml:space="preserve">.  </w:t>
      </w:r>
    </w:p>
    <w:p w14:paraId="4D8D675E" w14:textId="77777777" w:rsidR="00F53A1F" w:rsidRPr="00F53A1F" w:rsidRDefault="00F53A1F" w:rsidP="00F53A1F">
      <w:pPr>
        <w:spacing w:after="200" w:line="240" w:lineRule="auto"/>
        <w:jc w:val="both"/>
        <w:rPr>
          <w:rFonts w:ascii="Calibri" w:eastAsia="Times New Roman" w:hAnsi="Calibri" w:cs="Calibri"/>
          <w:sz w:val="20"/>
          <w:szCs w:val="20"/>
          <w:lang w:val="cs-CZ"/>
        </w:rPr>
      </w:pPr>
      <w:r w:rsidRPr="00F53A1F">
        <w:rPr>
          <w:rFonts w:ascii="Calibri" w:eastAsia="Calibri" w:hAnsi="Calibri" w:cs="Calibri"/>
          <w:sz w:val="20"/>
          <w:szCs w:val="20"/>
          <w:lang w:val="cs-CZ"/>
        </w:rPr>
        <w:t xml:space="preserve">Odstoupí-li kupující, který je spotřebitelem, od kupní smlouvy, zašle nebo předá Společnosti bez zbytečného odkladu, nejpozději do 14 dnů od odstoupení od kupní smlouvy, zboží, které od ní obdržel. </w:t>
      </w:r>
    </w:p>
    <w:p w14:paraId="44C3555E" w14:textId="5170E962" w:rsidR="00F53A1F" w:rsidRDefault="00F53A1F" w:rsidP="00F53A1F">
      <w:pPr>
        <w:spacing w:after="200" w:line="240" w:lineRule="auto"/>
        <w:jc w:val="both"/>
        <w:rPr>
          <w:rFonts w:ascii="Calibri" w:eastAsia="Calibri" w:hAnsi="Calibri" w:cs="Calibri"/>
          <w:sz w:val="20"/>
          <w:szCs w:val="20"/>
          <w:lang w:val="cs-CZ"/>
        </w:rPr>
      </w:pPr>
      <w:r w:rsidRPr="00F53A1F">
        <w:rPr>
          <w:rFonts w:ascii="Calibri" w:eastAsia="Calibri" w:hAnsi="Calibri" w:cs="Calibri"/>
          <w:sz w:val="20"/>
          <w:szCs w:val="20"/>
          <w:lang w:val="cs-CZ"/>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14:paraId="73B62F7D" w14:textId="77777777" w:rsidR="00F53A1F" w:rsidRPr="00F53A1F" w:rsidRDefault="00F53A1F" w:rsidP="00F53A1F">
      <w:pPr>
        <w:spacing w:after="200" w:line="240" w:lineRule="auto"/>
        <w:jc w:val="both"/>
        <w:rPr>
          <w:rFonts w:ascii="Calibri" w:eastAsia="Calibri" w:hAnsi="Calibri" w:cs="Calibri"/>
          <w:sz w:val="20"/>
          <w:szCs w:val="20"/>
          <w:lang w:val="cs-CZ"/>
        </w:rPr>
      </w:pPr>
    </w:p>
    <w:p w14:paraId="1285C0B9" w14:textId="77777777" w:rsidR="00F53A1F" w:rsidRPr="00F53A1F" w:rsidRDefault="00F53A1F" w:rsidP="00F53A1F">
      <w:pPr>
        <w:widowControl w:val="0"/>
        <w:autoSpaceDE w:val="0"/>
        <w:autoSpaceDN w:val="0"/>
        <w:adjustRightInd w:val="0"/>
        <w:spacing w:line="240" w:lineRule="auto"/>
        <w:jc w:val="both"/>
        <w:rPr>
          <w:rFonts w:ascii="Calibri" w:eastAsia="Times New Roman" w:hAnsi="Calibri" w:cs="Calibri"/>
          <w:sz w:val="20"/>
          <w:szCs w:val="20"/>
          <w:lang w:val="cs-CZ"/>
        </w:rPr>
      </w:pPr>
      <w:r w:rsidRPr="00F53A1F">
        <w:rPr>
          <w:rFonts w:ascii="Calibri" w:eastAsia="Times New Roman" w:hAnsi="Calibri" w:cs="Calibri"/>
          <w:b/>
          <w:bCs/>
          <w:sz w:val="20"/>
          <w:szCs w:val="20"/>
          <w:lang w:val="cs-CZ"/>
        </w:rPr>
        <w:t>Datum:</w:t>
      </w:r>
      <w:r w:rsidRPr="00F53A1F">
        <w:rPr>
          <w:rFonts w:ascii="Calibri" w:eastAsia="Times New Roman" w:hAnsi="Calibri" w:cs="Calibri"/>
          <w:bCs/>
          <w:sz w:val="20"/>
          <w:szCs w:val="20"/>
          <w:lang w:val="cs-CZ"/>
        </w:rPr>
        <w:tab/>
      </w:r>
      <w:r w:rsidRPr="00F53A1F">
        <w:rPr>
          <w:rFonts w:ascii="Calibri" w:eastAsia="Times New Roman" w:hAnsi="Calibri" w:cs="Calibri"/>
          <w:sz w:val="20"/>
          <w:szCs w:val="20"/>
          <w:lang w:val="cs-CZ"/>
        </w:rPr>
        <w:t xml:space="preserve">…………………………………………………                               </w:t>
      </w:r>
      <w:r w:rsidRPr="00F53A1F">
        <w:rPr>
          <w:rFonts w:ascii="Calibri" w:eastAsia="Times New Roman" w:hAnsi="Calibri" w:cs="Calibri"/>
          <w:b/>
          <w:bCs/>
          <w:sz w:val="20"/>
          <w:szCs w:val="20"/>
          <w:lang w:val="cs-CZ"/>
        </w:rPr>
        <w:t>Podpis:</w:t>
      </w:r>
      <w:r w:rsidRPr="00F53A1F">
        <w:rPr>
          <w:rFonts w:ascii="Calibri" w:eastAsia="Times New Roman" w:hAnsi="Calibri" w:cs="Calibri"/>
          <w:sz w:val="20"/>
          <w:szCs w:val="20"/>
          <w:lang w:val="cs-CZ"/>
        </w:rPr>
        <w:t>…………………………………………………</w:t>
      </w:r>
    </w:p>
    <w:bookmarkEnd w:id="13"/>
    <w:p w14:paraId="1EFDA608" w14:textId="6E6B5A58" w:rsidR="000838D0" w:rsidRPr="007B70ED" w:rsidRDefault="000838D0" w:rsidP="00892BAB">
      <w:pPr>
        <w:spacing w:after="200" w:line="360" w:lineRule="auto"/>
        <w:jc w:val="both"/>
        <w:rPr>
          <w:rFonts w:asciiTheme="minorHAnsi" w:eastAsia="Times New Roman" w:hAnsiTheme="minorHAnsi" w:cstheme="minorHAnsi"/>
          <w:sz w:val="20"/>
          <w:szCs w:val="20"/>
        </w:rPr>
      </w:pPr>
    </w:p>
    <w:sectPr w:rsidR="000838D0" w:rsidRPr="007B70ED">
      <w:headerReference w:type="even" r:id="rId18"/>
      <w:headerReference w:type="default" r:id="rId19"/>
      <w:footerReference w:type="even" r:id="rId20"/>
      <w:footerReference w:type="default" r:id="rId21"/>
      <w:headerReference w:type="first" r:id="rId22"/>
      <w:footerReference w:type="first" r:id="rId23"/>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8E5C" w14:textId="77777777" w:rsidR="0082072D" w:rsidRDefault="0082072D" w:rsidP="00892BAB">
      <w:pPr>
        <w:spacing w:line="240" w:lineRule="auto"/>
      </w:pPr>
      <w:r>
        <w:separator/>
      </w:r>
    </w:p>
  </w:endnote>
  <w:endnote w:type="continuationSeparator" w:id="0">
    <w:p w14:paraId="4CB39C64" w14:textId="77777777" w:rsidR="0082072D" w:rsidRDefault="0082072D" w:rsidP="00892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88DE" w14:textId="77777777" w:rsidR="00892BAB" w:rsidRDefault="00892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4CF8" w14:textId="77777777" w:rsidR="00892BAB" w:rsidRDefault="00892BA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8B3B" w14:textId="77777777" w:rsidR="00892BAB" w:rsidRDefault="00892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B56A2" w14:textId="77777777" w:rsidR="0082072D" w:rsidRDefault="0082072D" w:rsidP="00892BAB">
      <w:pPr>
        <w:spacing w:line="240" w:lineRule="auto"/>
      </w:pPr>
      <w:r>
        <w:separator/>
      </w:r>
    </w:p>
  </w:footnote>
  <w:footnote w:type="continuationSeparator" w:id="0">
    <w:p w14:paraId="59D27C17" w14:textId="77777777" w:rsidR="0082072D" w:rsidRDefault="0082072D" w:rsidP="00892B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DD7D" w14:textId="77777777" w:rsidR="00892BAB" w:rsidRDefault="00892B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8133" w14:textId="724642ED" w:rsidR="00892BAB" w:rsidRDefault="00892BAB">
    <w:pPr>
      <w:pStyle w:val="Zhlav"/>
    </w:pPr>
  </w:p>
  <w:p w14:paraId="0C827EE7" w14:textId="77777777" w:rsidR="00892BAB" w:rsidRDefault="00892BA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6AAA" w14:textId="77777777" w:rsidR="00892BAB" w:rsidRDefault="00892B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1A24"/>
    <w:multiLevelType w:val="multilevel"/>
    <w:tmpl w:val="2482E418"/>
    <w:lvl w:ilvl="0">
      <w:start w:val="3"/>
      <w:numFmt w:val="decimal"/>
      <w:lvlText w:val="%1."/>
      <w:lvlJc w:val="left"/>
      <w:pPr>
        <w:ind w:left="360" w:hanging="360"/>
      </w:pPr>
      <w:rPr>
        <w:rFonts w:hint="default"/>
        <w:sz w:val="24"/>
        <w:szCs w:val="24"/>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036C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F2768"/>
    <w:multiLevelType w:val="multilevel"/>
    <w:tmpl w:val="8FE6F202"/>
    <w:lvl w:ilvl="0">
      <w:start w:val="1"/>
      <w:numFmt w:val="decimal"/>
      <w:lvlText w:val="%1."/>
      <w:lvlJc w:val="left"/>
      <w:pPr>
        <w:ind w:left="360" w:hanging="360"/>
      </w:pPr>
      <w:rPr>
        <w:rFonts w:hint="default"/>
        <w:sz w:val="24"/>
        <w:szCs w:val="24"/>
      </w:rPr>
    </w:lvl>
    <w:lvl w:ilvl="1">
      <w:start w:val="1"/>
      <w:numFmt w:val="decimal"/>
      <w:lvlText w:val="%1.%2."/>
      <w:lvlJc w:val="left"/>
      <w:pPr>
        <w:ind w:left="964" w:hanging="604"/>
      </w:pPr>
      <w:rPr>
        <w:rFonts w:hint="default"/>
        <w:b w:val="0"/>
        <w:bCs/>
        <w:sz w:val="20"/>
        <w:szCs w:val="2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E3764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9C7A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D405FE"/>
    <w:multiLevelType w:val="multilevel"/>
    <w:tmpl w:val="8EF004F2"/>
    <w:lvl w:ilvl="0">
      <w:start w:val="2"/>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15D70DFB"/>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B9A15E2"/>
    <w:multiLevelType w:val="multilevel"/>
    <w:tmpl w:val="39E8D014"/>
    <w:lvl w:ilvl="0">
      <w:start w:val="1"/>
      <w:numFmt w:val="decimal"/>
      <w:lvlText w:val="%1."/>
      <w:lvlJc w:val="left"/>
      <w:pPr>
        <w:ind w:left="360" w:hanging="360"/>
      </w:pPr>
      <w:rPr>
        <w:rFonts w:hint="default"/>
        <w:b/>
        <w:bCs/>
        <w:sz w:val="24"/>
        <w:szCs w:val="24"/>
      </w:rPr>
    </w:lvl>
    <w:lvl w:ilvl="1">
      <w:start w:val="1"/>
      <w:numFmt w:val="decimal"/>
      <w:lvlText w:val="%1.%2."/>
      <w:lvlJc w:val="left"/>
      <w:pPr>
        <w:ind w:left="907" w:hanging="547"/>
      </w:pPr>
      <w:rPr>
        <w:rFonts w:hint="default"/>
        <w:b w:val="0"/>
        <w:bCs/>
        <w:sz w:val="20"/>
        <w:szCs w:val="20"/>
      </w:rPr>
    </w:lvl>
    <w:lvl w:ilvl="2">
      <w:start w:val="1"/>
      <w:numFmt w:val="lowerLetter"/>
      <w:lvlText w:val="%3)"/>
      <w:lvlJc w:val="left"/>
      <w:pPr>
        <w:ind w:left="1191" w:hanging="340"/>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C52099"/>
    <w:multiLevelType w:val="multilevel"/>
    <w:tmpl w:val="A9DAC2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sz w:val="20"/>
        <w:szCs w:val="20"/>
      </w:rPr>
    </w:lvl>
    <w:lvl w:ilvl="2">
      <w:start w:val="1"/>
      <w:numFmt w:val="lowerLetter"/>
      <w:lvlText w:val="%3)"/>
      <w:lvlJc w:val="left"/>
      <w:pPr>
        <w:ind w:left="1080" w:hanging="360"/>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B80E50"/>
    <w:multiLevelType w:val="hybridMultilevel"/>
    <w:tmpl w:val="279866E8"/>
    <w:lvl w:ilvl="0" w:tplc="3C0E680C">
      <w:start w:val="1"/>
      <w:numFmt w:val="lowerLetter"/>
      <w:lvlText w:val="%1.)"/>
      <w:lvlJc w:val="left"/>
      <w:pPr>
        <w:ind w:left="1267" w:hanging="360"/>
      </w:pPr>
      <w:rPr>
        <w:rFonts w:hint="default"/>
        <w:b w:val="0"/>
        <w:bCs w:val="0"/>
        <w:sz w:val="20"/>
        <w:szCs w:val="20"/>
      </w:rPr>
    </w:lvl>
    <w:lvl w:ilvl="1" w:tplc="04050019" w:tentative="1">
      <w:start w:val="1"/>
      <w:numFmt w:val="lowerLetter"/>
      <w:lvlText w:val="%2."/>
      <w:lvlJc w:val="left"/>
      <w:pPr>
        <w:ind w:left="1987" w:hanging="360"/>
      </w:pPr>
    </w:lvl>
    <w:lvl w:ilvl="2" w:tplc="0405001B" w:tentative="1">
      <w:start w:val="1"/>
      <w:numFmt w:val="lowerRoman"/>
      <w:lvlText w:val="%3."/>
      <w:lvlJc w:val="right"/>
      <w:pPr>
        <w:ind w:left="2707" w:hanging="180"/>
      </w:pPr>
    </w:lvl>
    <w:lvl w:ilvl="3" w:tplc="0405000F" w:tentative="1">
      <w:start w:val="1"/>
      <w:numFmt w:val="decimal"/>
      <w:lvlText w:val="%4."/>
      <w:lvlJc w:val="left"/>
      <w:pPr>
        <w:ind w:left="3427" w:hanging="360"/>
      </w:pPr>
    </w:lvl>
    <w:lvl w:ilvl="4" w:tplc="04050019" w:tentative="1">
      <w:start w:val="1"/>
      <w:numFmt w:val="lowerLetter"/>
      <w:lvlText w:val="%5."/>
      <w:lvlJc w:val="left"/>
      <w:pPr>
        <w:ind w:left="4147" w:hanging="360"/>
      </w:pPr>
    </w:lvl>
    <w:lvl w:ilvl="5" w:tplc="0405001B" w:tentative="1">
      <w:start w:val="1"/>
      <w:numFmt w:val="lowerRoman"/>
      <w:lvlText w:val="%6."/>
      <w:lvlJc w:val="right"/>
      <w:pPr>
        <w:ind w:left="4867" w:hanging="180"/>
      </w:pPr>
    </w:lvl>
    <w:lvl w:ilvl="6" w:tplc="0405000F" w:tentative="1">
      <w:start w:val="1"/>
      <w:numFmt w:val="decimal"/>
      <w:lvlText w:val="%7."/>
      <w:lvlJc w:val="left"/>
      <w:pPr>
        <w:ind w:left="5587" w:hanging="360"/>
      </w:pPr>
    </w:lvl>
    <w:lvl w:ilvl="7" w:tplc="04050019" w:tentative="1">
      <w:start w:val="1"/>
      <w:numFmt w:val="lowerLetter"/>
      <w:lvlText w:val="%8."/>
      <w:lvlJc w:val="left"/>
      <w:pPr>
        <w:ind w:left="6307" w:hanging="360"/>
      </w:pPr>
    </w:lvl>
    <w:lvl w:ilvl="8" w:tplc="0405001B" w:tentative="1">
      <w:start w:val="1"/>
      <w:numFmt w:val="lowerRoman"/>
      <w:lvlText w:val="%9."/>
      <w:lvlJc w:val="right"/>
      <w:pPr>
        <w:ind w:left="7027" w:hanging="180"/>
      </w:pPr>
    </w:lvl>
  </w:abstractNum>
  <w:abstractNum w:abstractNumId="10" w15:restartNumberingAfterBreak="0">
    <w:nsid w:val="202B38C6"/>
    <w:multiLevelType w:val="multilevel"/>
    <w:tmpl w:val="2236E0D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61D68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7109E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8731CA"/>
    <w:multiLevelType w:val="multilevel"/>
    <w:tmpl w:val="997CC9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sz w:val="20"/>
        <w:szCs w:val="2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DE53D6"/>
    <w:multiLevelType w:val="multilevel"/>
    <w:tmpl w:val="D01430EE"/>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sz w:val="20"/>
        <w:szCs w:val="20"/>
      </w:rPr>
    </w:lvl>
    <w:lvl w:ilvl="2">
      <w:start w:val="1"/>
      <w:numFmt w:val="lowerLetter"/>
      <w:lvlText w:val="%3)"/>
      <w:lvlJc w:val="left"/>
      <w:pPr>
        <w:ind w:left="1080" w:hanging="360"/>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A147E7"/>
    <w:multiLevelType w:val="multilevel"/>
    <w:tmpl w:val="D01430EE"/>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sz w:val="20"/>
        <w:szCs w:val="20"/>
      </w:rPr>
    </w:lvl>
    <w:lvl w:ilvl="2">
      <w:start w:val="1"/>
      <w:numFmt w:val="lowerLetter"/>
      <w:lvlText w:val="%3)"/>
      <w:lvlJc w:val="left"/>
      <w:pPr>
        <w:ind w:left="1080" w:hanging="360"/>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C52ACC"/>
    <w:multiLevelType w:val="multilevel"/>
    <w:tmpl w:val="D01430EE"/>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sz w:val="20"/>
        <w:szCs w:val="20"/>
      </w:rPr>
    </w:lvl>
    <w:lvl w:ilvl="2">
      <w:start w:val="1"/>
      <w:numFmt w:val="lowerLetter"/>
      <w:lvlText w:val="%3)"/>
      <w:lvlJc w:val="left"/>
      <w:pPr>
        <w:ind w:left="1080" w:hanging="360"/>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E00BB4"/>
    <w:multiLevelType w:val="multilevel"/>
    <w:tmpl w:val="2BB8BA0E"/>
    <w:lvl w:ilvl="0">
      <w:start w:val="4"/>
      <w:numFmt w:val="decimal"/>
      <w:lvlText w:val="%1."/>
      <w:lvlJc w:val="left"/>
      <w:pPr>
        <w:ind w:left="360" w:hanging="360"/>
      </w:pPr>
      <w:rPr>
        <w:rFonts w:hint="default"/>
      </w:rPr>
    </w:lvl>
    <w:lvl w:ilvl="1">
      <w:start w:val="1"/>
      <w:numFmt w:val="decimal"/>
      <w:lvlText w:val="%1.%2."/>
      <w:lvlJc w:val="left"/>
      <w:pPr>
        <w:ind w:left="907" w:hanging="547"/>
      </w:pPr>
      <w:rPr>
        <w:rFonts w:hint="default"/>
        <w:b w:val="0"/>
        <w:bCs/>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630D48"/>
    <w:multiLevelType w:val="multilevel"/>
    <w:tmpl w:val="2236E0D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D91F40"/>
    <w:multiLevelType w:val="multilevel"/>
    <w:tmpl w:val="20F00A7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766F43"/>
    <w:multiLevelType w:val="multilevel"/>
    <w:tmpl w:val="D01430EE"/>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sz w:val="20"/>
        <w:szCs w:val="20"/>
      </w:rPr>
    </w:lvl>
    <w:lvl w:ilvl="2">
      <w:start w:val="1"/>
      <w:numFmt w:val="lowerLetter"/>
      <w:lvlText w:val="%3)"/>
      <w:lvlJc w:val="left"/>
      <w:pPr>
        <w:ind w:left="1080" w:hanging="360"/>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EA4C63"/>
    <w:multiLevelType w:val="multilevel"/>
    <w:tmpl w:val="85F0B36C"/>
    <w:lvl w:ilvl="0">
      <w:start w:val="1"/>
      <w:numFmt w:val="decimal"/>
      <w:lvlText w:val="%1."/>
      <w:lvlJc w:val="left"/>
      <w:pPr>
        <w:ind w:left="360" w:hanging="360"/>
      </w:pPr>
      <w:rPr>
        <w:rFonts w:hint="default"/>
        <w:b/>
        <w:bCs/>
        <w:sz w:val="24"/>
        <w:szCs w:val="24"/>
      </w:rPr>
    </w:lvl>
    <w:lvl w:ilvl="1">
      <w:start w:val="1"/>
      <w:numFmt w:val="decimal"/>
      <w:lvlText w:val="%1.%2."/>
      <w:lvlJc w:val="left"/>
      <w:pPr>
        <w:ind w:left="907" w:hanging="547"/>
      </w:pPr>
      <w:rPr>
        <w:rFonts w:hint="default"/>
        <w:b w:val="0"/>
        <w:bCs/>
        <w:sz w:val="20"/>
        <w:szCs w:val="20"/>
      </w:rPr>
    </w:lvl>
    <w:lvl w:ilvl="2">
      <w:start w:val="1"/>
      <w:numFmt w:val="lowerLetter"/>
      <w:lvlText w:val="%3)"/>
      <w:lvlJc w:val="left"/>
      <w:pPr>
        <w:ind w:left="1080" w:hanging="360"/>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EA164BD"/>
    <w:multiLevelType w:val="multilevel"/>
    <w:tmpl w:val="9348B6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sz w:val="20"/>
        <w:szCs w:val="2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42A3145"/>
    <w:multiLevelType w:val="multilevel"/>
    <w:tmpl w:val="2482E418"/>
    <w:lvl w:ilvl="0">
      <w:start w:val="3"/>
      <w:numFmt w:val="decimal"/>
      <w:lvlText w:val="%1."/>
      <w:lvlJc w:val="left"/>
      <w:pPr>
        <w:ind w:left="720" w:hanging="360"/>
      </w:pPr>
      <w:rPr>
        <w:rFonts w:hint="default"/>
        <w:sz w:val="24"/>
        <w:szCs w:val="24"/>
      </w:rPr>
    </w:lvl>
    <w:lvl w:ilvl="1">
      <w:start w:val="2"/>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58D76D1"/>
    <w:multiLevelType w:val="multilevel"/>
    <w:tmpl w:val="54B4F580"/>
    <w:lvl w:ilvl="0">
      <w:start w:val="1"/>
      <w:numFmt w:val="decimal"/>
      <w:lvlText w:val="%1."/>
      <w:lvlJc w:val="left"/>
      <w:pPr>
        <w:ind w:left="360" w:hanging="360"/>
      </w:pPr>
      <w:rPr>
        <w:rFonts w:hint="default"/>
        <w:b/>
        <w:bCs/>
        <w:sz w:val="24"/>
        <w:szCs w:val="24"/>
      </w:rPr>
    </w:lvl>
    <w:lvl w:ilvl="1">
      <w:start w:val="1"/>
      <w:numFmt w:val="decimal"/>
      <w:lvlText w:val="%1.%2."/>
      <w:lvlJc w:val="left"/>
      <w:pPr>
        <w:ind w:left="907" w:hanging="547"/>
      </w:pPr>
      <w:rPr>
        <w:rFonts w:hint="default"/>
        <w:b w:val="0"/>
        <w:bCs/>
        <w:sz w:val="20"/>
        <w:szCs w:val="20"/>
      </w:rPr>
    </w:lvl>
    <w:lvl w:ilvl="2">
      <w:start w:val="1"/>
      <w:numFmt w:val="lowerLetter"/>
      <w:lvlText w:val="%3)"/>
      <w:lvlJc w:val="left"/>
      <w:pPr>
        <w:ind w:left="1191" w:hanging="340"/>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B45D8C"/>
    <w:multiLevelType w:val="multilevel"/>
    <w:tmpl w:val="2236E0D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A04841"/>
    <w:multiLevelType w:val="multilevel"/>
    <w:tmpl w:val="D01430EE"/>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sz w:val="20"/>
        <w:szCs w:val="20"/>
      </w:rPr>
    </w:lvl>
    <w:lvl w:ilvl="2">
      <w:start w:val="1"/>
      <w:numFmt w:val="lowerLetter"/>
      <w:lvlText w:val="%3)"/>
      <w:lvlJc w:val="left"/>
      <w:pPr>
        <w:ind w:left="1080" w:hanging="360"/>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4D6B01"/>
    <w:multiLevelType w:val="multilevel"/>
    <w:tmpl w:val="2482E418"/>
    <w:lvl w:ilvl="0">
      <w:start w:val="3"/>
      <w:numFmt w:val="decimal"/>
      <w:lvlText w:val="%1."/>
      <w:lvlJc w:val="left"/>
      <w:pPr>
        <w:ind w:left="360" w:hanging="360"/>
      </w:pPr>
      <w:rPr>
        <w:rFonts w:hint="default"/>
        <w:sz w:val="24"/>
        <w:szCs w:val="24"/>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5C73AC"/>
    <w:multiLevelType w:val="multilevel"/>
    <w:tmpl w:val="A9DAC252"/>
    <w:lvl w:ilvl="0">
      <w:start w:val="1"/>
      <w:numFmt w:val="decimal"/>
      <w:lvlText w:val="%1."/>
      <w:lvlJc w:val="left"/>
      <w:pPr>
        <w:ind w:left="720" w:hanging="360"/>
      </w:pPr>
    </w:lvl>
    <w:lvl w:ilvl="1">
      <w:start w:val="1"/>
      <w:numFmt w:val="decimal"/>
      <w:lvlText w:val="%1.%2."/>
      <w:lvlJc w:val="left"/>
      <w:pPr>
        <w:ind w:left="1152" w:hanging="432"/>
      </w:pPr>
      <w:rPr>
        <w:b w:val="0"/>
        <w:bCs/>
      </w:rPr>
    </w:lvl>
    <w:lvl w:ilvl="2">
      <w:start w:val="1"/>
      <w:numFmt w:val="lowerLetter"/>
      <w:lvlText w:val="%3)"/>
      <w:lvlJc w:val="left"/>
      <w:pPr>
        <w:ind w:left="1440" w:hanging="360"/>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65135B9A"/>
    <w:multiLevelType w:val="multilevel"/>
    <w:tmpl w:val="520C253A"/>
    <w:lvl w:ilvl="0">
      <w:start w:val="2"/>
      <w:numFmt w:val="decimal"/>
      <w:lvlText w:val="%1."/>
      <w:lvlJc w:val="left"/>
      <w:pPr>
        <w:ind w:left="360" w:hanging="360"/>
      </w:pPr>
      <w:rPr>
        <w:rFonts w:hint="default"/>
      </w:rPr>
    </w:lvl>
    <w:lvl w:ilvl="1">
      <w:start w:val="1"/>
      <w:numFmt w:val="decimal"/>
      <w:lvlText w:val="%1.%2."/>
      <w:lvlJc w:val="left"/>
      <w:pPr>
        <w:ind w:left="907" w:hanging="547"/>
      </w:pPr>
      <w:rPr>
        <w:rFonts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60507AA"/>
    <w:multiLevelType w:val="multilevel"/>
    <w:tmpl w:val="D42086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sz w:val="20"/>
        <w:szCs w:val="20"/>
      </w:rPr>
    </w:lvl>
    <w:lvl w:ilvl="2">
      <w:start w:val="1"/>
      <w:numFmt w:val="lowerLetter"/>
      <w:lvlText w:val="%3)"/>
      <w:lvlJc w:val="left"/>
      <w:pPr>
        <w:ind w:left="1080" w:hanging="360"/>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434BF9"/>
    <w:multiLevelType w:val="multilevel"/>
    <w:tmpl w:val="2236E0D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E926C1"/>
    <w:multiLevelType w:val="multilevel"/>
    <w:tmpl w:val="D01430EE"/>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sz w:val="20"/>
        <w:szCs w:val="20"/>
      </w:rPr>
    </w:lvl>
    <w:lvl w:ilvl="2">
      <w:start w:val="1"/>
      <w:numFmt w:val="lowerLetter"/>
      <w:lvlText w:val="%3)"/>
      <w:lvlJc w:val="left"/>
      <w:pPr>
        <w:ind w:left="1080" w:hanging="360"/>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8862DDD"/>
    <w:multiLevelType w:val="multilevel"/>
    <w:tmpl w:val="2BB8BA0E"/>
    <w:lvl w:ilvl="0">
      <w:start w:val="4"/>
      <w:numFmt w:val="decimal"/>
      <w:lvlText w:val="%1."/>
      <w:lvlJc w:val="left"/>
      <w:pPr>
        <w:ind w:left="360" w:hanging="360"/>
      </w:pPr>
      <w:rPr>
        <w:rFonts w:hint="default"/>
      </w:rPr>
    </w:lvl>
    <w:lvl w:ilvl="1">
      <w:start w:val="1"/>
      <w:numFmt w:val="decimal"/>
      <w:lvlText w:val="%1.%2."/>
      <w:lvlJc w:val="left"/>
      <w:pPr>
        <w:ind w:left="907" w:hanging="547"/>
      </w:pPr>
      <w:rPr>
        <w:rFonts w:hint="default"/>
        <w:b w:val="0"/>
        <w:bCs/>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947081"/>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1F17577"/>
    <w:multiLevelType w:val="multilevel"/>
    <w:tmpl w:val="2236E0D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693A66"/>
    <w:multiLevelType w:val="multilevel"/>
    <w:tmpl w:val="D01430EE"/>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bCs/>
        <w:sz w:val="20"/>
        <w:szCs w:val="20"/>
      </w:rPr>
    </w:lvl>
    <w:lvl w:ilvl="2">
      <w:start w:val="1"/>
      <w:numFmt w:val="lowerLetter"/>
      <w:lvlText w:val="%3)"/>
      <w:lvlJc w:val="left"/>
      <w:pPr>
        <w:ind w:left="1080" w:hanging="360"/>
      </w:pPr>
      <w:rPr>
        <w:rFonts w:hint="default"/>
        <w:b w:val="0"/>
        <w:bCs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6442BD"/>
    <w:multiLevelType w:val="multilevel"/>
    <w:tmpl w:val="2482E418"/>
    <w:lvl w:ilvl="0">
      <w:start w:val="3"/>
      <w:numFmt w:val="decimal"/>
      <w:lvlText w:val="%1."/>
      <w:lvlJc w:val="left"/>
      <w:pPr>
        <w:ind w:left="360" w:hanging="360"/>
      </w:pPr>
      <w:rPr>
        <w:rFonts w:hint="default"/>
        <w:sz w:val="24"/>
        <w:szCs w:val="24"/>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08935112">
    <w:abstractNumId w:val="40"/>
  </w:num>
  <w:num w:numId="2" w16cid:durableId="1226989583">
    <w:abstractNumId w:val="35"/>
  </w:num>
  <w:num w:numId="3" w16cid:durableId="579675210">
    <w:abstractNumId w:val="29"/>
  </w:num>
  <w:num w:numId="4" w16cid:durableId="1780372221">
    <w:abstractNumId w:val="26"/>
  </w:num>
  <w:num w:numId="5" w16cid:durableId="859315908">
    <w:abstractNumId w:val="1"/>
  </w:num>
  <w:num w:numId="6" w16cid:durableId="956912691">
    <w:abstractNumId w:val="37"/>
  </w:num>
  <w:num w:numId="7" w16cid:durableId="1178470620">
    <w:abstractNumId w:val="2"/>
  </w:num>
  <w:num w:numId="8" w16cid:durableId="904603571">
    <w:abstractNumId w:val="11"/>
  </w:num>
  <w:num w:numId="9" w16cid:durableId="933320718">
    <w:abstractNumId w:val="30"/>
  </w:num>
  <w:num w:numId="10" w16cid:durableId="1133252903">
    <w:abstractNumId w:val="12"/>
  </w:num>
  <w:num w:numId="11" w16cid:durableId="547449202">
    <w:abstractNumId w:val="6"/>
  </w:num>
  <w:num w:numId="12" w16cid:durableId="154691244">
    <w:abstractNumId w:val="4"/>
  </w:num>
  <w:num w:numId="13" w16cid:durableId="1511409581">
    <w:abstractNumId w:val="3"/>
  </w:num>
  <w:num w:numId="14" w16cid:durableId="1432237411">
    <w:abstractNumId w:val="31"/>
  </w:num>
  <w:num w:numId="15" w16cid:durableId="142544346">
    <w:abstractNumId w:val="5"/>
  </w:num>
  <w:num w:numId="16" w16cid:durableId="1506243679">
    <w:abstractNumId w:val="19"/>
  </w:num>
  <w:num w:numId="17" w16cid:durableId="1078284941">
    <w:abstractNumId w:val="18"/>
  </w:num>
  <w:num w:numId="18" w16cid:durableId="873807970">
    <w:abstractNumId w:val="13"/>
  </w:num>
  <w:num w:numId="19" w16cid:durableId="653684511">
    <w:abstractNumId w:val="22"/>
  </w:num>
  <w:num w:numId="20" w16cid:durableId="1008799283">
    <w:abstractNumId w:val="32"/>
  </w:num>
  <w:num w:numId="21" w16cid:durableId="2004893297">
    <w:abstractNumId w:val="24"/>
  </w:num>
  <w:num w:numId="22" w16cid:durableId="748965330">
    <w:abstractNumId w:val="9"/>
  </w:num>
  <w:num w:numId="23" w16cid:durableId="1819180765">
    <w:abstractNumId w:val="17"/>
  </w:num>
  <w:num w:numId="24" w16cid:durableId="776946511">
    <w:abstractNumId w:val="36"/>
  </w:num>
  <w:num w:numId="25" w16cid:durableId="931350892">
    <w:abstractNumId w:val="33"/>
  </w:num>
  <w:num w:numId="26" w16cid:durableId="1836610889">
    <w:abstractNumId w:val="25"/>
  </w:num>
  <w:num w:numId="27" w16cid:durableId="1634604350">
    <w:abstractNumId w:val="10"/>
  </w:num>
  <w:num w:numId="28" w16cid:durableId="1103309075">
    <w:abstractNumId w:val="38"/>
  </w:num>
  <w:num w:numId="29" w16cid:durableId="1210796959">
    <w:abstractNumId w:val="28"/>
  </w:num>
  <w:num w:numId="30" w16cid:durableId="2066567353">
    <w:abstractNumId w:val="8"/>
  </w:num>
  <w:num w:numId="31" w16cid:durableId="1041592150">
    <w:abstractNumId w:val="0"/>
  </w:num>
  <w:num w:numId="32" w16cid:durableId="831414358">
    <w:abstractNumId w:val="41"/>
  </w:num>
  <w:num w:numId="33" w16cid:durableId="581567432">
    <w:abstractNumId w:val="23"/>
  </w:num>
  <w:num w:numId="34" w16cid:durableId="302853258">
    <w:abstractNumId w:val="34"/>
  </w:num>
  <w:num w:numId="35" w16cid:durableId="1437479359">
    <w:abstractNumId w:val="14"/>
  </w:num>
  <w:num w:numId="36" w16cid:durableId="428159934">
    <w:abstractNumId w:val="15"/>
  </w:num>
  <w:num w:numId="37" w16cid:durableId="927690924">
    <w:abstractNumId w:val="27"/>
  </w:num>
  <w:num w:numId="38" w16cid:durableId="979924577">
    <w:abstractNumId w:val="21"/>
  </w:num>
  <w:num w:numId="39" w16cid:durableId="1990013842">
    <w:abstractNumId w:val="16"/>
  </w:num>
  <w:num w:numId="40" w16cid:durableId="1895896665">
    <w:abstractNumId w:val="39"/>
  </w:num>
  <w:num w:numId="41" w16cid:durableId="500390061">
    <w:abstractNumId w:val="20"/>
  </w:num>
  <w:num w:numId="42" w16cid:durableId="533736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0E310F"/>
    <w:rsid w:val="00193BF0"/>
    <w:rsid w:val="001D0D18"/>
    <w:rsid w:val="001E7F54"/>
    <w:rsid w:val="001F0CB4"/>
    <w:rsid w:val="001F6804"/>
    <w:rsid w:val="00246AA4"/>
    <w:rsid w:val="002F6336"/>
    <w:rsid w:val="0030733B"/>
    <w:rsid w:val="003335C4"/>
    <w:rsid w:val="00357516"/>
    <w:rsid w:val="00364A45"/>
    <w:rsid w:val="003F5666"/>
    <w:rsid w:val="004333AB"/>
    <w:rsid w:val="00466A4F"/>
    <w:rsid w:val="004B12E7"/>
    <w:rsid w:val="0050040A"/>
    <w:rsid w:val="00521A2C"/>
    <w:rsid w:val="00523345"/>
    <w:rsid w:val="00553025"/>
    <w:rsid w:val="005A299D"/>
    <w:rsid w:val="005A44C8"/>
    <w:rsid w:val="005B31B1"/>
    <w:rsid w:val="005F361E"/>
    <w:rsid w:val="00663650"/>
    <w:rsid w:val="00666A4D"/>
    <w:rsid w:val="006956E5"/>
    <w:rsid w:val="007050AC"/>
    <w:rsid w:val="0074348C"/>
    <w:rsid w:val="007B70ED"/>
    <w:rsid w:val="007D3EC5"/>
    <w:rsid w:val="00811333"/>
    <w:rsid w:val="0082072D"/>
    <w:rsid w:val="0084662B"/>
    <w:rsid w:val="00892BAB"/>
    <w:rsid w:val="00932D38"/>
    <w:rsid w:val="00956B81"/>
    <w:rsid w:val="009B7894"/>
    <w:rsid w:val="009C401E"/>
    <w:rsid w:val="009D50C6"/>
    <w:rsid w:val="009E25DB"/>
    <w:rsid w:val="00A33FA5"/>
    <w:rsid w:val="00A86693"/>
    <w:rsid w:val="00AE3B7B"/>
    <w:rsid w:val="00B01BB5"/>
    <w:rsid w:val="00B40D6B"/>
    <w:rsid w:val="00BC28D5"/>
    <w:rsid w:val="00BD1156"/>
    <w:rsid w:val="00BD7A5B"/>
    <w:rsid w:val="00C57401"/>
    <w:rsid w:val="00CA31A8"/>
    <w:rsid w:val="00CA709E"/>
    <w:rsid w:val="00D03D46"/>
    <w:rsid w:val="00D74B43"/>
    <w:rsid w:val="00D80840"/>
    <w:rsid w:val="00DC3EDD"/>
    <w:rsid w:val="00DC5B48"/>
    <w:rsid w:val="00E42E33"/>
    <w:rsid w:val="00E51B64"/>
    <w:rsid w:val="00E72E56"/>
    <w:rsid w:val="00E81588"/>
    <w:rsid w:val="00E9653B"/>
    <w:rsid w:val="00F06FE7"/>
    <w:rsid w:val="00F2268B"/>
    <w:rsid w:val="00F31869"/>
    <w:rsid w:val="00F33624"/>
    <w:rsid w:val="00F51D7B"/>
    <w:rsid w:val="00F53A1F"/>
    <w:rsid w:val="00FC3939"/>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57516"/>
    <w:rPr>
      <w:color w:val="605E5C"/>
      <w:shd w:val="clear" w:color="auto" w:fill="E1DFDD"/>
    </w:rPr>
  </w:style>
  <w:style w:type="paragraph" w:styleId="Bezmezer">
    <w:name w:val="No Spacing"/>
    <w:uiPriority w:val="1"/>
    <w:qFormat/>
    <w:rsid w:val="00CA31A8"/>
    <w:pPr>
      <w:spacing w:after="0" w:line="240" w:lineRule="auto"/>
    </w:pPr>
    <w:rPr>
      <w:rFonts w:ascii="Arial" w:eastAsia="Arial" w:hAnsi="Arial" w:cs="Arial"/>
      <w:lang w:val="cs" w:eastAsia="cs-CZ"/>
    </w:rPr>
  </w:style>
  <w:style w:type="paragraph" w:styleId="Zhlav">
    <w:name w:val="header"/>
    <w:basedOn w:val="Normln"/>
    <w:link w:val="ZhlavChar"/>
    <w:uiPriority w:val="99"/>
    <w:unhideWhenUsed/>
    <w:rsid w:val="00892BAB"/>
    <w:pPr>
      <w:tabs>
        <w:tab w:val="center" w:pos="4536"/>
        <w:tab w:val="right" w:pos="9072"/>
      </w:tabs>
      <w:spacing w:line="240" w:lineRule="auto"/>
    </w:pPr>
  </w:style>
  <w:style w:type="character" w:customStyle="1" w:styleId="ZhlavChar">
    <w:name w:val="Záhlaví Char"/>
    <w:basedOn w:val="Standardnpsmoodstavce"/>
    <w:link w:val="Zhlav"/>
    <w:uiPriority w:val="99"/>
    <w:rsid w:val="00892BAB"/>
    <w:rPr>
      <w:rFonts w:ascii="Arial" w:eastAsia="Arial" w:hAnsi="Arial" w:cs="Arial"/>
      <w:lang w:val="cs" w:eastAsia="cs-CZ"/>
    </w:rPr>
  </w:style>
  <w:style w:type="paragraph" w:styleId="Zpat">
    <w:name w:val="footer"/>
    <w:basedOn w:val="Normln"/>
    <w:link w:val="ZpatChar"/>
    <w:uiPriority w:val="99"/>
    <w:unhideWhenUsed/>
    <w:rsid w:val="00892BAB"/>
    <w:pPr>
      <w:tabs>
        <w:tab w:val="center" w:pos="4536"/>
        <w:tab w:val="right" w:pos="9072"/>
      </w:tabs>
      <w:spacing w:line="240" w:lineRule="auto"/>
    </w:pPr>
  </w:style>
  <w:style w:type="character" w:customStyle="1" w:styleId="ZpatChar">
    <w:name w:val="Zápatí Char"/>
    <w:basedOn w:val="Standardnpsmoodstavce"/>
    <w:link w:val="Zpat"/>
    <w:uiPriority w:val="99"/>
    <w:rsid w:val="00892BAB"/>
    <w:rPr>
      <w:rFonts w:ascii="Arial" w:eastAsia="Arial" w:hAnsi="Arial" w:cs="Arial"/>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i.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hoptetpay.com/cs/vseobecne-obchodni-podminky-shoptet-pay/" TargetMode="External"/><Relationship Id="rId17" Type="http://schemas.openxmlformats.org/officeDocument/2006/relationships/hyperlink" Target="mailto:obchod@svarecky-elektrody.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varecky-elektrody.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varecky-elektrody.cz/podminky-ochrany-osobnich-udaj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evropskyspotrebitel.cz" TargetMode="External"/><Relationship Id="rId23" Type="http://schemas.openxmlformats.org/officeDocument/2006/relationships/footer" Target="footer3.xml"/><Relationship Id="rId10" Type="http://schemas.openxmlformats.org/officeDocument/2006/relationships/hyperlink" Target="mailto:obchod@svarecky-elektrody.cz"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consumers/odr" TargetMode="External"/><Relationship Id="rId22"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9A7E8-8C9A-46D9-8DD0-63D7A7870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4349</Words>
  <Characters>25664</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Břetislav Slanina</cp:lastModifiedBy>
  <cp:revision>3</cp:revision>
  <cp:lastPrinted>2025-07-14T06:26:00Z</cp:lastPrinted>
  <dcterms:created xsi:type="dcterms:W3CDTF">2025-07-14T06:24:00Z</dcterms:created>
  <dcterms:modified xsi:type="dcterms:W3CDTF">2025-07-14T06:26:00Z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